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67" w:rsidRPr="00813E67" w:rsidRDefault="00813E67" w:rsidP="00813E67">
      <w:pPr>
        <w:jc w:val="right"/>
        <w:rPr>
          <w:bCs/>
          <w:sz w:val="16"/>
          <w:szCs w:val="16"/>
        </w:rPr>
      </w:pPr>
      <w:r>
        <w:rPr>
          <w:bCs/>
          <w:sz w:val="16"/>
          <w:szCs w:val="16"/>
        </w:rPr>
        <w:t>редакция договора от 01.</w:t>
      </w:r>
      <w:r w:rsidR="00875FAB">
        <w:rPr>
          <w:bCs/>
          <w:sz w:val="16"/>
          <w:szCs w:val="16"/>
        </w:rPr>
        <w:t>01</w:t>
      </w:r>
      <w:r>
        <w:rPr>
          <w:bCs/>
          <w:sz w:val="16"/>
          <w:szCs w:val="16"/>
        </w:rPr>
        <w:t>.20</w:t>
      </w:r>
      <w:r w:rsidR="00AD30FD">
        <w:rPr>
          <w:bCs/>
          <w:sz w:val="16"/>
          <w:szCs w:val="16"/>
        </w:rPr>
        <w:t>1</w:t>
      </w:r>
      <w:r w:rsidR="00875FAB">
        <w:rPr>
          <w:bCs/>
          <w:sz w:val="16"/>
          <w:szCs w:val="16"/>
        </w:rPr>
        <w:t>9</w:t>
      </w:r>
      <w:r>
        <w:rPr>
          <w:bCs/>
          <w:sz w:val="16"/>
          <w:szCs w:val="16"/>
        </w:rPr>
        <w:t xml:space="preserve"> </w:t>
      </w:r>
    </w:p>
    <w:p w:rsidR="000208F9" w:rsidRDefault="00B9275A">
      <w:pPr>
        <w:jc w:val="center"/>
        <w:rPr>
          <w:b/>
          <w:bCs/>
          <w:sz w:val="20"/>
          <w:szCs w:val="20"/>
        </w:rPr>
      </w:pPr>
      <w:r>
        <w:rPr>
          <w:b/>
          <w:bCs/>
          <w:sz w:val="20"/>
          <w:szCs w:val="20"/>
        </w:rPr>
        <w:t xml:space="preserve">Договор возмездного оказания услуг юридическим лицам № </w:t>
      </w:r>
      <w:r>
        <w:rPr>
          <w:b/>
          <w:bCs/>
          <w:sz w:val="20"/>
          <w:szCs w:val="20"/>
          <w:u w:val="single"/>
        </w:rPr>
        <w:t>[</w:t>
      </w:r>
      <w:r>
        <w:rPr>
          <w:b/>
          <w:bCs/>
          <w:sz w:val="20"/>
          <w:szCs w:val="20"/>
          <w:u w:val="single"/>
          <w:lang w:val="en-US"/>
        </w:rPr>
        <w:t>PIN</w:t>
      </w:r>
      <w:r>
        <w:rPr>
          <w:b/>
          <w:bCs/>
          <w:sz w:val="20"/>
          <w:szCs w:val="20"/>
          <w:u w:val="single"/>
        </w:rPr>
        <w:t>]</w:t>
      </w:r>
    </w:p>
    <w:p w:rsidR="000208F9" w:rsidRDefault="00B9275A">
      <w:pPr>
        <w:tabs>
          <w:tab w:val="left" w:pos="7922"/>
        </w:tabs>
        <w:rPr>
          <w:sz w:val="16"/>
          <w:szCs w:val="16"/>
        </w:rPr>
      </w:pPr>
      <w:r>
        <w:rPr>
          <w:sz w:val="16"/>
          <w:szCs w:val="16"/>
        </w:rPr>
        <w:t>г. Пенза</w:t>
      </w:r>
      <w:r>
        <w:rPr>
          <w:sz w:val="16"/>
          <w:szCs w:val="16"/>
        </w:rPr>
        <w:tab/>
        <w:t xml:space="preserve">                                                                                                                                                                                                     «______»__________201__г. </w:t>
      </w:r>
    </w:p>
    <w:p w:rsidR="000208F9" w:rsidRDefault="000208F9">
      <w:pPr>
        <w:rPr>
          <w:sz w:val="16"/>
          <w:szCs w:val="16"/>
        </w:rPr>
      </w:pPr>
    </w:p>
    <w:p w:rsidR="000208F9" w:rsidRDefault="00B9275A">
      <w:pPr>
        <w:ind w:left="0" w:firstLine="0"/>
        <w:rPr>
          <w:sz w:val="16"/>
          <w:szCs w:val="16"/>
        </w:rPr>
      </w:pPr>
      <w:r>
        <w:rPr>
          <w:sz w:val="16"/>
          <w:szCs w:val="16"/>
        </w:rPr>
        <w:t xml:space="preserve">  ЗАО «Пензенская телефонная компания», в лице генерального директора </w:t>
      </w:r>
      <w:proofErr w:type="spellStart"/>
      <w:r>
        <w:rPr>
          <w:sz w:val="16"/>
          <w:szCs w:val="16"/>
        </w:rPr>
        <w:t>Ромашина</w:t>
      </w:r>
      <w:proofErr w:type="spellEnd"/>
      <w:r>
        <w:rPr>
          <w:sz w:val="16"/>
          <w:szCs w:val="16"/>
        </w:rPr>
        <w:t xml:space="preserve"> Сергея Юрьевича, действующего на основании Устава, именуемое в    дальнейшем «Оператор связи», с одной стороны и </w:t>
      </w:r>
    </w:p>
    <w:tbl>
      <w:tblPr>
        <w:tblW w:w="0" w:type="auto"/>
        <w:tblInd w:w="108" w:type="dxa"/>
        <w:tblBorders>
          <w:bottom w:val="single" w:sz="4" w:space="0" w:color="auto"/>
        </w:tblBorders>
        <w:tblLook w:val="04A0"/>
      </w:tblPr>
      <w:tblGrid>
        <w:gridCol w:w="10881"/>
      </w:tblGrid>
      <w:tr w:rsidR="000208F9">
        <w:trPr>
          <w:trHeight w:val="261"/>
        </w:trPr>
        <w:tc>
          <w:tcPr>
            <w:tcW w:w="10924" w:type="dxa"/>
            <w:tcBorders>
              <w:top w:val="nil"/>
              <w:left w:val="nil"/>
              <w:bottom w:val="single" w:sz="4" w:space="0" w:color="auto"/>
              <w:right w:val="nil"/>
            </w:tcBorders>
            <w:hideMark/>
          </w:tcPr>
          <w:p w:rsidR="000208F9" w:rsidRDefault="00B9275A">
            <w:pPr>
              <w:rPr>
                <w:sz w:val="16"/>
                <w:szCs w:val="16"/>
              </w:rPr>
            </w:pPr>
            <w:r>
              <w:rPr>
                <w:sz w:val="16"/>
                <w:szCs w:val="16"/>
                <w:lang w:val="en-US"/>
              </w:rPr>
              <w:t>[</w:t>
            </w:r>
            <w:proofErr w:type="spellStart"/>
            <w:r>
              <w:rPr>
                <w:sz w:val="16"/>
                <w:szCs w:val="16"/>
                <w:lang w:val="en-US"/>
              </w:rPr>
              <w:t>Nazv</w:t>
            </w:r>
            <w:proofErr w:type="spellEnd"/>
            <w:r>
              <w:rPr>
                <w:sz w:val="16"/>
                <w:szCs w:val="16"/>
                <w:lang w:val="en-US"/>
              </w:rPr>
              <w:t>]</w:t>
            </w:r>
          </w:p>
        </w:tc>
      </w:tr>
    </w:tbl>
    <w:p w:rsidR="000208F9" w:rsidRDefault="000208F9">
      <w:pPr>
        <w:ind w:left="0" w:firstLine="0"/>
        <w:rPr>
          <w:sz w:val="16"/>
          <w:szCs w:val="16"/>
        </w:rPr>
      </w:pPr>
    </w:p>
    <w:tbl>
      <w:tblPr>
        <w:tblW w:w="0" w:type="auto"/>
        <w:tblInd w:w="108" w:type="dxa"/>
        <w:tblLook w:val="04A0"/>
      </w:tblPr>
      <w:tblGrid>
        <w:gridCol w:w="987"/>
        <w:gridCol w:w="9894"/>
      </w:tblGrid>
      <w:tr w:rsidR="000208F9">
        <w:tc>
          <w:tcPr>
            <w:tcW w:w="993" w:type="dxa"/>
            <w:hideMark/>
          </w:tcPr>
          <w:p w:rsidR="000208F9" w:rsidRDefault="00B9275A">
            <w:pPr>
              <w:ind w:left="0" w:firstLine="0"/>
              <w:rPr>
                <w:sz w:val="16"/>
                <w:szCs w:val="16"/>
              </w:rPr>
            </w:pPr>
            <w:r>
              <w:rPr>
                <w:sz w:val="16"/>
                <w:szCs w:val="16"/>
              </w:rPr>
              <w:t xml:space="preserve">в лице </w:t>
            </w:r>
          </w:p>
        </w:tc>
        <w:tc>
          <w:tcPr>
            <w:tcW w:w="10029" w:type="dxa"/>
            <w:tcBorders>
              <w:top w:val="nil"/>
              <w:left w:val="nil"/>
              <w:bottom w:val="single" w:sz="4" w:space="0" w:color="auto"/>
              <w:right w:val="nil"/>
            </w:tcBorders>
            <w:hideMark/>
          </w:tcPr>
          <w:p w:rsidR="000208F9" w:rsidRDefault="00B9275A">
            <w:pPr>
              <w:rPr>
                <w:sz w:val="16"/>
                <w:szCs w:val="16"/>
              </w:rPr>
            </w:pPr>
            <w:r>
              <w:rPr>
                <w:sz w:val="16"/>
                <w:szCs w:val="16"/>
                <w:lang w:val="en-US"/>
              </w:rPr>
              <w:t>[FIO]</w:t>
            </w:r>
          </w:p>
        </w:tc>
      </w:tr>
    </w:tbl>
    <w:p w:rsidR="000208F9" w:rsidRDefault="00B9275A">
      <w:pPr>
        <w:ind w:left="0" w:firstLine="0"/>
        <w:rPr>
          <w:sz w:val="16"/>
          <w:szCs w:val="16"/>
        </w:rPr>
      </w:pPr>
      <w:r>
        <w:rPr>
          <w:sz w:val="16"/>
          <w:szCs w:val="16"/>
        </w:rPr>
        <w:t xml:space="preserve"> действующего на основании </w:t>
      </w:r>
      <w:r>
        <w:rPr>
          <w:sz w:val="16"/>
          <w:szCs w:val="16"/>
          <w:u w:val="single"/>
        </w:rPr>
        <w:t>[</w:t>
      </w:r>
      <w:r>
        <w:rPr>
          <w:sz w:val="16"/>
          <w:szCs w:val="16"/>
          <w:u w:val="single"/>
          <w:lang w:val="en-US"/>
        </w:rPr>
        <w:t>OS</w:t>
      </w:r>
      <w:r>
        <w:rPr>
          <w:sz w:val="16"/>
          <w:szCs w:val="16"/>
          <w:u w:val="single"/>
        </w:rPr>
        <w:t>]</w:t>
      </w:r>
      <w:r>
        <w:rPr>
          <w:sz w:val="16"/>
          <w:szCs w:val="16"/>
        </w:rPr>
        <w:t xml:space="preserve">, именуем__ в дальнейшем «Абонент», с другой стороны, заключили настоящий договор: </w:t>
      </w:r>
    </w:p>
    <w:p w:rsidR="000208F9" w:rsidRDefault="00B9275A">
      <w:pPr>
        <w:jc w:val="center"/>
        <w:rPr>
          <w:b/>
          <w:bCs/>
          <w:sz w:val="16"/>
          <w:szCs w:val="16"/>
        </w:rPr>
      </w:pPr>
      <w:r>
        <w:rPr>
          <w:b/>
          <w:bCs/>
          <w:sz w:val="16"/>
          <w:szCs w:val="16"/>
        </w:rPr>
        <w:t>Термины и определения</w:t>
      </w:r>
    </w:p>
    <w:p w:rsidR="000208F9" w:rsidRDefault="00B9275A">
      <w:pPr>
        <w:ind w:left="0" w:firstLine="0"/>
        <w:rPr>
          <w:b/>
          <w:bCs/>
          <w:sz w:val="16"/>
          <w:szCs w:val="16"/>
        </w:rPr>
      </w:pPr>
      <w:r>
        <w:rPr>
          <w:b/>
          <w:bCs/>
          <w:sz w:val="16"/>
          <w:szCs w:val="16"/>
        </w:rPr>
        <w:t xml:space="preserve">Абонент </w:t>
      </w:r>
      <w:r>
        <w:rPr>
          <w:sz w:val="16"/>
          <w:szCs w:val="16"/>
        </w:rPr>
        <w:t>– юридическое  лицо, с которым заключен настоящий Договор.</w:t>
      </w:r>
    </w:p>
    <w:p w:rsidR="000208F9" w:rsidRDefault="00B9275A">
      <w:pPr>
        <w:ind w:left="0" w:firstLine="0"/>
        <w:rPr>
          <w:b/>
          <w:bCs/>
          <w:sz w:val="16"/>
          <w:szCs w:val="16"/>
        </w:rPr>
      </w:pPr>
      <w:r>
        <w:rPr>
          <w:b/>
          <w:bCs/>
          <w:sz w:val="16"/>
          <w:szCs w:val="16"/>
        </w:rPr>
        <w:t>Абонентское устройство (Абонентское оборудование)</w:t>
      </w:r>
      <w:r>
        <w:rPr>
          <w:sz w:val="16"/>
          <w:szCs w:val="16"/>
        </w:rPr>
        <w:t xml:space="preserve"> – находящееся в законном владении Абонента техническое средство, включая программное обеспечение, обеспечивающее Абоненту доступ к услугам посредством подключения данного устройства (оборудования) к сети связи Оператора.</w:t>
      </w:r>
    </w:p>
    <w:p w:rsidR="000208F9" w:rsidRDefault="00B9275A">
      <w:pPr>
        <w:shd w:val="clear" w:color="auto" w:fill="FFFFFF"/>
        <w:ind w:left="0" w:firstLine="0"/>
        <w:rPr>
          <w:b/>
          <w:bCs/>
          <w:sz w:val="16"/>
          <w:szCs w:val="16"/>
        </w:rPr>
      </w:pPr>
      <w:r>
        <w:rPr>
          <w:b/>
          <w:bCs/>
          <w:sz w:val="16"/>
          <w:szCs w:val="16"/>
        </w:rPr>
        <w:t>Абонентская сеть</w:t>
      </w:r>
      <w:r>
        <w:rPr>
          <w:sz w:val="16"/>
          <w:szCs w:val="16"/>
        </w:rPr>
        <w:t xml:space="preserve"> – кабельная распределительная сеть, принадлежащая Абоненту и обслуживающая одного Абонента в пределах занимаемой им площади жилого помещения/здания, границами которой являются: стык с абонентским оборудованием и стык с оборудованием Оператора.</w:t>
      </w:r>
    </w:p>
    <w:p w:rsidR="000208F9" w:rsidRDefault="00B9275A">
      <w:pPr>
        <w:shd w:val="clear" w:color="auto" w:fill="FFFFFF"/>
        <w:ind w:left="0" w:firstLine="0"/>
        <w:rPr>
          <w:b/>
          <w:bCs/>
          <w:sz w:val="16"/>
          <w:szCs w:val="16"/>
        </w:rPr>
      </w:pPr>
      <w:r>
        <w:rPr>
          <w:b/>
          <w:bCs/>
          <w:sz w:val="16"/>
          <w:szCs w:val="16"/>
        </w:rPr>
        <w:t xml:space="preserve">Договор </w:t>
      </w:r>
      <w:proofErr w:type="gramStart"/>
      <w:r>
        <w:rPr>
          <w:b/>
          <w:bCs/>
          <w:sz w:val="16"/>
          <w:szCs w:val="16"/>
        </w:rPr>
        <w:t>возмездного</w:t>
      </w:r>
      <w:proofErr w:type="gramEnd"/>
      <w:r>
        <w:rPr>
          <w:b/>
          <w:bCs/>
          <w:sz w:val="16"/>
          <w:szCs w:val="16"/>
        </w:rPr>
        <w:t xml:space="preserve"> оказании услуг связи юридическим лицам (Договор)</w:t>
      </w:r>
      <w:r>
        <w:rPr>
          <w:sz w:val="16"/>
          <w:szCs w:val="16"/>
        </w:rPr>
        <w:t xml:space="preserve"> – соглашение между Оператором связи, Оператором КТВ и Абонентом в соответствии с которым Оператор связи и/или оператор КТВ обязуется оказывать Абоненту услуги, а Абонент обязуется принимать и оплачивать оказываемые ему услуги. </w:t>
      </w:r>
    </w:p>
    <w:p w:rsidR="000208F9" w:rsidRDefault="00B9275A">
      <w:pPr>
        <w:ind w:left="0" w:firstLine="0"/>
        <w:rPr>
          <w:b/>
          <w:bCs/>
          <w:sz w:val="16"/>
          <w:szCs w:val="16"/>
        </w:rPr>
      </w:pPr>
      <w:r>
        <w:rPr>
          <w:b/>
          <w:bCs/>
          <w:sz w:val="16"/>
          <w:szCs w:val="16"/>
        </w:rPr>
        <w:t>Оператор КТВ</w:t>
      </w:r>
      <w:r>
        <w:rPr>
          <w:sz w:val="16"/>
          <w:szCs w:val="16"/>
        </w:rPr>
        <w:t xml:space="preserve"> – ООО «Пакт»</w:t>
      </w:r>
    </w:p>
    <w:p w:rsidR="000208F9" w:rsidRDefault="00B9275A">
      <w:pPr>
        <w:ind w:left="0" w:firstLine="0"/>
        <w:rPr>
          <w:b/>
          <w:bCs/>
          <w:sz w:val="16"/>
          <w:szCs w:val="16"/>
        </w:rPr>
      </w:pPr>
      <w:r>
        <w:rPr>
          <w:b/>
          <w:bCs/>
          <w:sz w:val="16"/>
          <w:szCs w:val="16"/>
        </w:rPr>
        <w:t>Оператор связи</w:t>
      </w:r>
      <w:r>
        <w:rPr>
          <w:sz w:val="16"/>
          <w:szCs w:val="16"/>
        </w:rPr>
        <w:t xml:space="preserve"> – ЗАО «Пензенская телефонная компания»</w:t>
      </w:r>
    </w:p>
    <w:p w:rsidR="000208F9" w:rsidRDefault="00B9275A">
      <w:pPr>
        <w:pStyle w:val="55503"/>
        <w:widowControl w:val="0"/>
        <w:tabs>
          <w:tab w:val="left" w:pos="570"/>
        </w:tabs>
        <w:spacing w:after="0" w:line="200" w:lineRule="atLeast"/>
        <w:ind w:left="0" w:firstLine="0"/>
        <w:rPr>
          <w:b/>
          <w:bCs/>
          <w:sz w:val="16"/>
          <w:szCs w:val="16"/>
        </w:rPr>
      </w:pPr>
      <w:r>
        <w:rPr>
          <w:b/>
          <w:bCs/>
          <w:sz w:val="16"/>
          <w:szCs w:val="16"/>
        </w:rPr>
        <w:t>Отчетный период</w:t>
      </w:r>
      <w:r>
        <w:rPr>
          <w:sz w:val="16"/>
          <w:szCs w:val="16"/>
        </w:rPr>
        <w:t xml:space="preserve"> – календарный месяц, начинающийся непосредственно после Расчетного периода.</w:t>
      </w:r>
    </w:p>
    <w:p w:rsidR="000208F9" w:rsidRDefault="00B9275A">
      <w:pPr>
        <w:shd w:val="clear" w:color="auto" w:fill="FFFFFF"/>
        <w:ind w:left="0" w:firstLine="0"/>
        <w:rPr>
          <w:b/>
          <w:bCs/>
          <w:sz w:val="16"/>
          <w:szCs w:val="16"/>
        </w:rPr>
      </w:pPr>
      <w:r>
        <w:rPr>
          <w:b/>
          <w:bCs/>
          <w:sz w:val="16"/>
          <w:szCs w:val="16"/>
        </w:rPr>
        <w:t>Подключение (доступ) абонента к СКТВ</w:t>
      </w:r>
      <w:r>
        <w:rPr>
          <w:sz w:val="16"/>
          <w:szCs w:val="16"/>
        </w:rPr>
        <w:t xml:space="preserve"> – процесс соединения абонентской сети с сетью кабельного телевидения Оператора КТВ.</w:t>
      </w:r>
    </w:p>
    <w:p w:rsidR="000208F9" w:rsidRDefault="00B9275A">
      <w:pPr>
        <w:shd w:val="clear" w:color="auto" w:fill="FFFFFF"/>
        <w:ind w:left="0" w:firstLine="0"/>
        <w:rPr>
          <w:b/>
          <w:bCs/>
          <w:sz w:val="16"/>
          <w:szCs w:val="16"/>
        </w:rPr>
      </w:pPr>
      <w:r>
        <w:rPr>
          <w:b/>
          <w:bCs/>
          <w:sz w:val="16"/>
          <w:szCs w:val="16"/>
        </w:rPr>
        <w:t>Распространение (доставка) сигналов программ телевизионного вещания по СКТВ</w:t>
      </w:r>
      <w:r>
        <w:rPr>
          <w:sz w:val="16"/>
          <w:szCs w:val="16"/>
        </w:rPr>
        <w:t xml:space="preserve"> – прием оборудованием сети кабельного телевидения сигналов телевизионных программ, их последующее преобразование и передача по СКТВ до абонентского (оконечного) оборудования.</w:t>
      </w:r>
    </w:p>
    <w:p w:rsidR="000208F9" w:rsidRDefault="00B9275A">
      <w:pPr>
        <w:pStyle w:val="55503"/>
        <w:widowControl w:val="0"/>
        <w:tabs>
          <w:tab w:val="left" w:pos="570"/>
        </w:tabs>
        <w:spacing w:after="0" w:line="200" w:lineRule="atLeast"/>
        <w:ind w:left="0" w:firstLine="0"/>
        <w:rPr>
          <w:b/>
          <w:bCs/>
          <w:sz w:val="16"/>
          <w:szCs w:val="16"/>
        </w:rPr>
      </w:pPr>
      <w:r>
        <w:rPr>
          <w:b/>
          <w:bCs/>
          <w:sz w:val="16"/>
          <w:szCs w:val="16"/>
        </w:rPr>
        <w:t xml:space="preserve">Расчетный период </w:t>
      </w:r>
      <w:r>
        <w:rPr>
          <w:sz w:val="16"/>
          <w:szCs w:val="16"/>
        </w:rPr>
        <w:t>– период продолжительностью в один календарный месяц, в котором были оказаны соответствующие услуги.</w:t>
      </w:r>
    </w:p>
    <w:p w:rsidR="000208F9" w:rsidRDefault="00B9275A">
      <w:pPr>
        <w:shd w:val="clear" w:color="auto" w:fill="FFFFFF"/>
        <w:ind w:left="0" w:firstLine="0"/>
        <w:rPr>
          <w:b/>
          <w:bCs/>
          <w:sz w:val="16"/>
          <w:szCs w:val="16"/>
        </w:rPr>
      </w:pPr>
      <w:r>
        <w:rPr>
          <w:b/>
          <w:bCs/>
          <w:sz w:val="16"/>
          <w:szCs w:val="16"/>
        </w:rPr>
        <w:t>Сеть кабельного телевидения (СКТВ)</w:t>
      </w:r>
      <w:r>
        <w:rPr>
          <w:sz w:val="16"/>
          <w:szCs w:val="16"/>
        </w:rPr>
        <w:t xml:space="preserve"> – кабельная сеть связи, принадлежащая по праву собственности Оператору и обеспечивающая предоставление услуг кабельного телевидения по линиям связи на территории </w:t>
      </w:r>
      <w:proofErr w:type="gramStart"/>
      <w:r>
        <w:rPr>
          <w:sz w:val="16"/>
          <w:szCs w:val="16"/>
        </w:rPr>
        <w:t>г</w:t>
      </w:r>
      <w:proofErr w:type="gramEnd"/>
      <w:r>
        <w:rPr>
          <w:sz w:val="16"/>
          <w:szCs w:val="16"/>
        </w:rPr>
        <w:t xml:space="preserve">. Пензы. </w:t>
      </w:r>
    </w:p>
    <w:p w:rsidR="000208F9" w:rsidRDefault="00B9275A">
      <w:pPr>
        <w:shd w:val="clear" w:color="auto" w:fill="FFFFFF"/>
        <w:ind w:left="0" w:firstLine="0"/>
        <w:rPr>
          <w:b/>
          <w:bCs/>
          <w:sz w:val="16"/>
          <w:szCs w:val="16"/>
        </w:rPr>
      </w:pPr>
      <w:r>
        <w:rPr>
          <w:b/>
          <w:bCs/>
          <w:sz w:val="16"/>
          <w:szCs w:val="16"/>
        </w:rPr>
        <w:t xml:space="preserve">Сеть связи </w:t>
      </w:r>
      <w:r>
        <w:rPr>
          <w:sz w:val="16"/>
          <w:szCs w:val="16"/>
        </w:rPr>
        <w:t>– технологическая система, включающая в себя средства и линии связи, необходимые для оказания Абонентам Услуг связи на основании соответствующих лицензий</w:t>
      </w:r>
    </w:p>
    <w:p w:rsidR="000208F9" w:rsidRDefault="00B9275A">
      <w:pPr>
        <w:pStyle w:val="55503"/>
        <w:widowControl w:val="0"/>
        <w:tabs>
          <w:tab w:val="left" w:pos="570"/>
        </w:tabs>
        <w:spacing w:after="0" w:line="200" w:lineRule="atLeast"/>
        <w:ind w:left="0" w:firstLine="0"/>
        <w:rPr>
          <w:sz w:val="16"/>
          <w:szCs w:val="16"/>
        </w:rPr>
      </w:pPr>
      <w:r>
        <w:rPr>
          <w:b/>
          <w:bCs/>
          <w:sz w:val="16"/>
          <w:szCs w:val="16"/>
        </w:rPr>
        <w:t>Услуга</w:t>
      </w:r>
      <w:r>
        <w:rPr>
          <w:sz w:val="16"/>
          <w:szCs w:val="16"/>
        </w:rPr>
        <w:t xml:space="preserve"> – каждая из услуг связи, оказываемых Оператором связи или Оператором СКТВ/</w:t>
      </w:r>
      <w:r>
        <w:rPr>
          <w:sz w:val="16"/>
          <w:szCs w:val="16"/>
          <w:lang w:val="en-US"/>
        </w:rPr>
        <w:t>IP</w:t>
      </w:r>
      <w:r>
        <w:rPr>
          <w:sz w:val="16"/>
          <w:szCs w:val="16"/>
        </w:rPr>
        <w:t>-</w:t>
      </w:r>
      <w:r>
        <w:rPr>
          <w:sz w:val="16"/>
          <w:szCs w:val="16"/>
          <w:lang w:val="en-US"/>
        </w:rPr>
        <w:t>TV</w:t>
      </w:r>
      <w:r w:rsidRPr="00813E67">
        <w:rPr>
          <w:sz w:val="16"/>
          <w:szCs w:val="16"/>
        </w:rPr>
        <w:t xml:space="preserve"> </w:t>
      </w:r>
      <w:r>
        <w:rPr>
          <w:sz w:val="16"/>
          <w:szCs w:val="16"/>
        </w:rPr>
        <w:t>Абоненту согласно условиям Договора.</w:t>
      </w:r>
    </w:p>
    <w:p w:rsidR="000208F9" w:rsidRDefault="00B9275A">
      <w:pPr>
        <w:tabs>
          <w:tab w:val="left" w:pos="709"/>
          <w:tab w:val="left" w:pos="993"/>
        </w:tabs>
        <w:ind w:left="0" w:right="76" w:firstLine="0"/>
        <w:rPr>
          <w:sz w:val="16"/>
          <w:szCs w:val="16"/>
        </w:rPr>
      </w:pPr>
      <w:proofErr w:type="spellStart"/>
      <w:r>
        <w:rPr>
          <w:b/>
          <w:sz w:val="16"/>
          <w:szCs w:val="16"/>
        </w:rPr>
        <w:t>Контент</w:t>
      </w:r>
      <w:proofErr w:type="spellEnd"/>
      <w:r>
        <w:rPr>
          <w:b/>
          <w:sz w:val="16"/>
          <w:szCs w:val="16"/>
        </w:rPr>
        <w:t xml:space="preserve"> </w:t>
      </w:r>
      <w:r>
        <w:rPr>
          <w:sz w:val="16"/>
          <w:szCs w:val="16"/>
        </w:rPr>
        <w:t xml:space="preserve">– совокупность </w:t>
      </w:r>
      <w:proofErr w:type="spellStart"/>
      <w:r>
        <w:rPr>
          <w:sz w:val="16"/>
          <w:szCs w:val="16"/>
        </w:rPr>
        <w:t>мультимедийной</w:t>
      </w:r>
      <w:proofErr w:type="spellEnd"/>
      <w:r>
        <w:rPr>
          <w:sz w:val="16"/>
          <w:szCs w:val="16"/>
        </w:rPr>
        <w:t xml:space="preserve"> и иной информации, в том числе телевизионных каналов и материалов, являющихся объектами авторского права и смежных прав (Далее по тексту - «</w:t>
      </w:r>
      <w:proofErr w:type="spellStart"/>
      <w:r>
        <w:rPr>
          <w:sz w:val="16"/>
          <w:szCs w:val="16"/>
        </w:rPr>
        <w:t>Контент</w:t>
      </w:r>
      <w:proofErr w:type="spellEnd"/>
      <w:r>
        <w:rPr>
          <w:sz w:val="16"/>
          <w:szCs w:val="16"/>
        </w:rPr>
        <w:t>»).</w:t>
      </w:r>
    </w:p>
    <w:p w:rsidR="000208F9" w:rsidRDefault="00B9275A">
      <w:pPr>
        <w:tabs>
          <w:tab w:val="left" w:pos="709"/>
          <w:tab w:val="left" w:pos="993"/>
        </w:tabs>
        <w:ind w:left="0" w:right="76" w:firstLine="0"/>
        <w:rPr>
          <w:sz w:val="16"/>
          <w:szCs w:val="16"/>
        </w:rPr>
      </w:pPr>
      <w:r>
        <w:rPr>
          <w:b/>
          <w:sz w:val="16"/>
          <w:szCs w:val="16"/>
        </w:rPr>
        <w:t>Оконечное оборудование Абонента</w:t>
      </w:r>
      <w:r>
        <w:rPr>
          <w:sz w:val="16"/>
          <w:szCs w:val="16"/>
        </w:rPr>
        <w:t xml:space="preserve"> -  технические средства для передачи и (или) приема сигналов электросвязи по линиям связи, подключенные к абонентским линиям и находящиеся в пользовании и/или собственности абонентов или предназначенные для таких целей (далее по тексту «Оборудование Абонента»).</w:t>
      </w:r>
    </w:p>
    <w:p w:rsidR="000208F9" w:rsidRDefault="00B9275A">
      <w:pPr>
        <w:tabs>
          <w:tab w:val="left" w:pos="709"/>
          <w:tab w:val="left" w:pos="993"/>
        </w:tabs>
        <w:ind w:left="0" w:right="76" w:firstLine="0"/>
        <w:rPr>
          <w:sz w:val="16"/>
          <w:szCs w:val="16"/>
        </w:rPr>
      </w:pPr>
      <w:proofErr w:type="gramStart"/>
      <w:r>
        <w:rPr>
          <w:b/>
          <w:sz w:val="16"/>
          <w:szCs w:val="16"/>
        </w:rPr>
        <w:t>Компании</w:t>
      </w:r>
      <w:r>
        <w:rPr>
          <w:sz w:val="16"/>
          <w:szCs w:val="16"/>
        </w:rPr>
        <w:t xml:space="preserve"> - ООО «</w:t>
      </w:r>
      <w:proofErr w:type="spellStart"/>
      <w:r>
        <w:rPr>
          <w:sz w:val="16"/>
          <w:szCs w:val="16"/>
        </w:rPr>
        <w:t>Хом-АП.ТВ</w:t>
      </w:r>
      <w:proofErr w:type="spellEnd"/>
      <w:r>
        <w:rPr>
          <w:sz w:val="16"/>
          <w:szCs w:val="16"/>
        </w:rPr>
        <w:t xml:space="preserve">.», ЗАО «ТРК «Наш дом» и ООО «Фирма «Экспресс»  </w:t>
      </w:r>
      <w:proofErr w:type="gramEnd"/>
    </w:p>
    <w:p w:rsidR="000208F9" w:rsidRDefault="00B9275A">
      <w:pPr>
        <w:tabs>
          <w:tab w:val="left" w:pos="709"/>
          <w:tab w:val="left" w:pos="993"/>
        </w:tabs>
        <w:ind w:left="0" w:right="76" w:firstLine="0"/>
        <w:rPr>
          <w:sz w:val="16"/>
          <w:szCs w:val="16"/>
        </w:rPr>
      </w:pPr>
      <w:r>
        <w:rPr>
          <w:b/>
          <w:sz w:val="16"/>
          <w:szCs w:val="16"/>
        </w:rPr>
        <w:t>Агент</w:t>
      </w:r>
      <w:r>
        <w:rPr>
          <w:sz w:val="16"/>
          <w:szCs w:val="16"/>
        </w:rPr>
        <w:t xml:space="preserve"> -  Оператор связи ЗАО «Пензенская телефонная компания», предоставляющий услуги связи Абонентам и выполняющий обслуживание абонентов от лица Компании.  </w:t>
      </w:r>
    </w:p>
    <w:p w:rsidR="000208F9" w:rsidRDefault="00B9275A">
      <w:pPr>
        <w:tabs>
          <w:tab w:val="left" w:pos="709"/>
          <w:tab w:val="left" w:pos="993"/>
        </w:tabs>
        <w:ind w:left="0" w:right="76" w:firstLine="0"/>
        <w:rPr>
          <w:sz w:val="16"/>
          <w:szCs w:val="16"/>
        </w:rPr>
      </w:pPr>
      <w:proofErr w:type="spellStart"/>
      <w:r>
        <w:rPr>
          <w:b/>
          <w:sz w:val="16"/>
          <w:szCs w:val="16"/>
        </w:rPr>
        <w:t>Постоплата</w:t>
      </w:r>
      <w:proofErr w:type="spellEnd"/>
      <w:r>
        <w:rPr>
          <w:b/>
          <w:sz w:val="16"/>
          <w:szCs w:val="16"/>
        </w:rPr>
        <w:t xml:space="preserve"> </w:t>
      </w:r>
      <w:r>
        <w:rPr>
          <w:sz w:val="16"/>
          <w:szCs w:val="16"/>
        </w:rPr>
        <w:t>- кредитный способ оплаты, когда оплата Абонентом услуг связи производится в течени</w:t>
      </w:r>
      <w:proofErr w:type="gramStart"/>
      <w:r>
        <w:rPr>
          <w:sz w:val="16"/>
          <w:szCs w:val="16"/>
        </w:rPr>
        <w:t>и</w:t>
      </w:r>
      <w:proofErr w:type="gramEnd"/>
      <w:r>
        <w:rPr>
          <w:sz w:val="16"/>
          <w:szCs w:val="16"/>
        </w:rPr>
        <w:t xml:space="preserve"> месяца, следующего за месяцев в котором оказаны данные услуги.</w:t>
      </w:r>
    </w:p>
    <w:p w:rsidR="000208F9" w:rsidRDefault="00B9275A">
      <w:pPr>
        <w:tabs>
          <w:tab w:val="left" w:pos="709"/>
          <w:tab w:val="left" w:pos="993"/>
        </w:tabs>
        <w:ind w:left="0" w:right="76" w:firstLine="0"/>
        <w:rPr>
          <w:sz w:val="16"/>
          <w:szCs w:val="16"/>
        </w:rPr>
      </w:pPr>
      <w:r>
        <w:rPr>
          <w:b/>
          <w:sz w:val="16"/>
          <w:szCs w:val="16"/>
        </w:rPr>
        <w:t>Обслуживание абонентов</w:t>
      </w:r>
      <w:r>
        <w:rPr>
          <w:sz w:val="16"/>
          <w:szCs w:val="16"/>
        </w:rPr>
        <w:t xml:space="preserve"> - комплекс технических, коммерческих и финансовых услуг, оказываемых Абоненту оператором связи ЗАО «ПТК», в целях предоставления услуг связи согласно действующим лицензиям ЗАО «ПТК» и нормативными документами в области связи.</w:t>
      </w:r>
    </w:p>
    <w:p w:rsidR="000208F9" w:rsidRDefault="00B9275A">
      <w:pPr>
        <w:ind w:left="0" w:firstLine="0"/>
        <w:rPr>
          <w:sz w:val="16"/>
          <w:szCs w:val="16"/>
        </w:rPr>
      </w:pPr>
      <w:r>
        <w:rPr>
          <w:sz w:val="16"/>
          <w:szCs w:val="16"/>
        </w:rPr>
        <w:t>Стороны используют приведённые в данной статье понятия и определения при толковании настоящего договора.</w:t>
      </w:r>
    </w:p>
    <w:p w:rsidR="000208F9" w:rsidRDefault="00B9275A">
      <w:pPr>
        <w:tabs>
          <w:tab w:val="num" w:pos="283"/>
        </w:tabs>
        <w:ind w:left="283" w:hanging="283"/>
        <w:jc w:val="center"/>
        <w:rPr>
          <w:b/>
          <w:sz w:val="16"/>
          <w:szCs w:val="16"/>
        </w:rPr>
      </w:pPr>
      <w:r>
        <w:rPr>
          <w:rFonts w:eastAsia="Times New Roman"/>
          <w:b/>
          <w:sz w:val="16"/>
          <w:szCs w:val="16"/>
        </w:rPr>
        <w:t>1.</w:t>
      </w:r>
      <w:r>
        <w:rPr>
          <w:rFonts w:eastAsia="Times New Roman"/>
          <w:b/>
          <w:sz w:val="14"/>
          <w:szCs w:val="14"/>
        </w:rPr>
        <w:t xml:space="preserve">     </w:t>
      </w:r>
      <w:r>
        <w:rPr>
          <w:b/>
          <w:bCs/>
          <w:sz w:val="16"/>
          <w:szCs w:val="16"/>
        </w:rPr>
        <w:t>Предмет договора</w:t>
      </w:r>
    </w:p>
    <w:p w:rsidR="000208F9" w:rsidRDefault="00B9275A">
      <w:pPr>
        <w:tabs>
          <w:tab w:val="num" w:pos="0"/>
        </w:tabs>
        <w:ind w:left="0" w:firstLine="0"/>
        <w:rPr>
          <w:bCs/>
          <w:sz w:val="16"/>
          <w:szCs w:val="16"/>
        </w:rPr>
      </w:pPr>
      <w:r>
        <w:rPr>
          <w:rFonts w:eastAsia="Times New Roman"/>
          <w:bCs/>
          <w:sz w:val="16"/>
          <w:szCs w:val="16"/>
        </w:rPr>
        <w:t>1.1.</w:t>
      </w:r>
      <w:r>
        <w:rPr>
          <w:rFonts w:eastAsia="Times New Roman"/>
          <w:bCs/>
          <w:sz w:val="14"/>
          <w:szCs w:val="14"/>
        </w:rPr>
        <w:t xml:space="preserve">               </w:t>
      </w:r>
      <w:r>
        <w:rPr>
          <w:sz w:val="16"/>
          <w:szCs w:val="16"/>
        </w:rPr>
        <w:t xml:space="preserve">«Оператор связи» обязуется предоставить, а «Абонент» обязуется оплачивать услуги </w:t>
      </w:r>
      <w:proofErr w:type="gramStart"/>
      <w:r>
        <w:rPr>
          <w:sz w:val="16"/>
          <w:szCs w:val="16"/>
        </w:rPr>
        <w:t>связи</w:t>
      </w:r>
      <w:proofErr w:type="gramEnd"/>
      <w:r>
        <w:rPr>
          <w:sz w:val="16"/>
          <w:szCs w:val="16"/>
        </w:rPr>
        <w:t xml:space="preserve"> предусмотренные Приложением №1 к настоящему договору, которое является его неотъемлемой частью.</w:t>
      </w:r>
    </w:p>
    <w:p w:rsidR="000208F9" w:rsidRDefault="00B9275A">
      <w:pPr>
        <w:tabs>
          <w:tab w:val="num" w:pos="283"/>
        </w:tabs>
        <w:jc w:val="center"/>
        <w:rPr>
          <w:b/>
          <w:sz w:val="16"/>
          <w:szCs w:val="16"/>
        </w:rPr>
      </w:pPr>
      <w:r>
        <w:rPr>
          <w:rFonts w:eastAsia="Times New Roman"/>
          <w:b/>
          <w:sz w:val="16"/>
          <w:szCs w:val="16"/>
        </w:rPr>
        <w:t>1.2.</w:t>
      </w:r>
      <w:r>
        <w:rPr>
          <w:rFonts w:eastAsia="Times New Roman"/>
          <w:b/>
          <w:sz w:val="14"/>
          <w:szCs w:val="14"/>
        </w:rPr>
        <w:t xml:space="preserve"> </w:t>
      </w:r>
      <w:r>
        <w:rPr>
          <w:b/>
          <w:bCs/>
          <w:sz w:val="16"/>
          <w:szCs w:val="16"/>
        </w:rPr>
        <w:t>Оказание услуг местной телефонной связи</w:t>
      </w:r>
    </w:p>
    <w:p w:rsidR="000208F9" w:rsidRDefault="00B9275A">
      <w:pPr>
        <w:tabs>
          <w:tab w:val="num" w:pos="567"/>
        </w:tabs>
        <w:ind w:left="0" w:firstLine="0"/>
        <w:rPr>
          <w:sz w:val="16"/>
          <w:szCs w:val="16"/>
        </w:rPr>
      </w:pPr>
      <w:r>
        <w:rPr>
          <w:rFonts w:eastAsia="Times New Roman"/>
          <w:sz w:val="16"/>
          <w:szCs w:val="16"/>
        </w:rPr>
        <w:t>1.2.1.</w:t>
      </w:r>
      <w:r>
        <w:rPr>
          <w:rFonts w:eastAsia="Times New Roman"/>
          <w:sz w:val="14"/>
          <w:szCs w:val="14"/>
        </w:rPr>
        <w:t xml:space="preserve">      </w:t>
      </w:r>
      <w:r>
        <w:rPr>
          <w:sz w:val="16"/>
          <w:szCs w:val="16"/>
        </w:rPr>
        <w:t>Оказанием услуг местной телефонной связи является предоставление «Абоненту» доступа к сети местной телефонной связи и пользование этой связью для нужд производственной деятельности, с оказанием следующих услуг телефонной связи:</w:t>
      </w:r>
    </w:p>
    <w:p w:rsidR="000208F9" w:rsidRDefault="00B9275A">
      <w:pPr>
        <w:tabs>
          <w:tab w:val="num" w:pos="567"/>
        </w:tabs>
        <w:ind w:left="0" w:firstLine="0"/>
        <w:rPr>
          <w:sz w:val="16"/>
          <w:szCs w:val="16"/>
        </w:rPr>
      </w:pPr>
      <w:r>
        <w:rPr>
          <w:rFonts w:eastAsia="Times New Roman"/>
          <w:sz w:val="16"/>
          <w:szCs w:val="16"/>
        </w:rPr>
        <w:t>1.2.2.</w:t>
      </w:r>
      <w:r>
        <w:rPr>
          <w:rFonts w:eastAsia="Times New Roman"/>
          <w:sz w:val="14"/>
          <w:szCs w:val="14"/>
        </w:rPr>
        <w:t xml:space="preserve">      </w:t>
      </w:r>
      <w:r>
        <w:rPr>
          <w:sz w:val="16"/>
          <w:szCs w:val="16"/>
        </w:rPr>
        <w:t>а) предоставление местного телефонного соединения;</w:t>
      </w:r>
    </w:p>
    <w:p w:rsidR="000208F9" w:rsidRDefault="00B9275A">
      <w:pPr>
        <w:tabs>
          <w:tab w:val="num" w:pos="567"/>
        </w:tabs>
        <w:ind w:left="0" w:firstLine="0"/>
        <w:rPr>
          <w:sz w:val="16"/>
          <w:szCs w:val="16"/>
        </w:rPr>
      </w:pPr>
      <w:r>
        <w:rPr>
          <w:rFonts w:eastAsia="Times New Roman"/>
          <w:sz w:val="16"/>
          <w:szCs w:val="16"/>
        </w:rPr>
        <w:t>1.2.3.</w:t>
      </w:r>
      <w:r>
        <w:rPr>
          <w:rFonts w:eastAsia="Times New Roman"/>
          <w:sz w:val="14"/>
          <w:szCs w:val="14"/>
        </w:rPr>
        <w:t xml:space="preserve">      </w:t>
      </w:r>
      <w:r>
        <w:rPr>
          <w:sz w:val="16"/>
          <w:szCs w:val="16"/>
        </w:rPr>
        <w:t>б) услуг, технологически неразрывно связанных с услугами телефонной связи и направленных на повышение их потребительской ценности, доступ к которым осуществляется путем набора определенной последовательности цифр и/или символов на абонентском устройстве, подключенном к телефонной сети.</w:t>
      </w:r>
    </w:p>
    <w:p w:rsidR="000208F9" w:rsidRDefault="00B9275A">
      <w:pPr>
        <w:tabs>
          <w:tab w:val="left" w:pos="-35"/>
          <w:tab w:val="left" w:pos="567"/>
        </w:tabs>
        <w:ind w:left="0" w:firstLine="0"/>
        <w:rPr>
          <w:sz w:val="16"/>
          <w:szCs w:val="16"/>
        </w:rPr>
      </w:pPr>
      <w:r>
        <w:rPr>
          <w:rFonts w:eastAsia="Times New Roman"/>
          <w:sz w:val="16"/>
          <w:szCs w:val="16"/>
        </w:rPr>
        <w:t>1.2.4.</w:t>
      </w:r>
      <w:r>
        <w:rPr>
          <w:rFonts w:eastAsia="Times New Roman"/>
          <w:sz w:val="14"/>
          <w:szCs w:val="14"/>
        </w:rPr>
        <w:t xml:space="preserve">      </w:t>
      </w:r>
      <w:r>
        <w:rPr>
          <w:sz w:val="16"/>
          <w:szCs w:val="16"/>
        </w:rPr>
        <w:t>К абонентской линии может быть подключено только сертифицированное пользовательское (оконечное) оборудование. Обязанность по предоставлению оборудования, подлежащего подключению к абонентской линии, возлагается на «Абонента». Абонентский номер сообщается «Абоненту» при подключении пользовательского оконечного оборудования.</w:t>
      </w:r>
    </w:p>
    <w:p w:rsidR="000208F9" w:rsidRDefault="00B9275A">
      <w:pPr>
        <w:tabs>
          <w:tab w:val="left" w:pos="-35"/>
          <w:tab w:val="left" w:pos="567"/>
        </w:tabs>
        <w:ind w:left="0" w:firstLine="0"/>
        <w:rPr>
          <w:sz w:val="16"/>
          <w:szCs w:val="16"/>
        </w:rPr>
      </w:pPr>
      <w:r>
        <w:rPr>
          <w:rFonts w:eastAsia="Times New Roman"/>
          <w:sz w:val="16"/>
          <w:szCs w:val="16"/>
        </w:rPr>
        <w:t>1.2.5.</w:t>
      </w:r>
      <w:r>
        <w:rPr>
          <w:rFonts w:eastAsia="Times New Roman"/>
          <w:sz w:val="14"/>
          <w:szCs w:val="14"/>
        </w:rPr>
        <w:t xml:space="preserve">      </w:t>
      </w:r>
      <w:r>
        <w:rPr>
          <w:sz w:val="16"/>
          <w:szCs w:val="16"/>
        </w:rPr>
        <w:t>Пользовательское оборудование может быть включено по индивидуальной, спаренной или параллельной схеме. В качестве оборудования, работающего по схеме спаренного включения, допускается использование только телефонных аппаратов. Не допускается: применение схемы параллельного включения оборудования, установленного в нежилых помещениях, находящихся вне одного и того же здания или офиса, а также параллельное включение телефонных аппаратов при использовании схемы спаренного включения.</w:t>
      </w:r>
    </w:p>
    <w:p w:rsidR="000208F9" w:rsidRDefault="00B9275A">
      <w:pPr>
        <w:tabs>
          <w:tab w:val="left" w:pos="-35"/>
          <w:tab w:val="left" w:pos="567"/>
        </w:tabs>
        <w:ind w:left="0" w:firstLine="0"/>
        <w:rPr>
          <w:sz w:val="16"/>
          <w:szCs w:val="16"/>
        </w:rPr>
      </w:pPr>
      <w:r>
        <w:rPr>
          <w:rFonts w:eastAsia="Times New Roman"/>
          <w:sz w:val="16"/>
          <w:szCs w:val="16"/>
        </w:rPr>
        <w:t>1.2.6.</w:t>
      </w:r>
      <w:r>
        <w:rPr>
          <w:rFonts w:eastAsia="Times New Roman"/>
          <w:sz w:val="14"/>
          <w:szCs w:val="14"/>
        </w:rPr>
        <w:t xml:space="preserve">      </w:t>
      </w:r>
      <w:r>
        <w:rPr>
          <w:sz w:val="16"/>
          <w:szCs w:val="16"/>
        </w:rPr>
        <w:t xml:space="preserve">Оплата услуг связи осуществляется в соответствии с выбранным тарифом. Оплата за предоставление доступа к сети телефонной связи взимается однократно при установке оконечного оборудования в </w:t>
      </w:r>
      <w:proofErr w:type="spellStart"/>
      <w:r>
        <w:rPr>
          <w:sz w:val="16"/>
          <w:szCs w:val="16"/>
        </w:rPr>
        <w:t>нетелефонизированном</w:t>
      </w:r>
      <w:proofErr w:type="spellEnd"/>
      <w:r>
        <w:rPr>
          <w:sz w:val="16"/>
          <w:szCs w:val="16"/>
        </w:rPr>
        <w:t xml:space="preserve"> помещении.</w:t>
      </w:r>
    </w:p>
    <w:p w:rsidR="000208F9" w:rsidRDefault="00B9275A">
      <w:pPr>
        <w:tabs>
          <w:tab w:val="left" w:pos="-35"/>
          <w:tab w:val="left" w:pos="567"/>
        </w:tabs>
        <w:ind w:left="0" w:firstLine="0"/>
        <w:rPr>
          <w:sz w:val="16"/>
          <w:szCs w:val="16"/>
        </w:rPr>
      </w:pPr>
      <w:r>
        <w:rPr>
          <w:rFonts w:eastAsia="Times New Roman"/>
          <w:bCs/>
          <w:sz w:val="16"/>
          <w:szCs w:val="16"/>
        </w:rPr>
        <w:t>1.2.7.</w:t>
      </w:r>
      <w:r>
        <w:rPr>
          <w:rFonts w:eastAsia="Times New Roman"/>
          <w:bCs/>
          <w:sz w:val="14"/>
          <w:szCs w:val="14"/>
        </w:rPr>
        <w:t xml:space="preserve">      </w:t>
      </w:r>
      <w:r>
        <w:rPr>
          <w:sz w:val="16"/>
          <w:szCs w:val="16"/>
        </w:rPr>
        <w:t>Услуги внутризоновой, междугородной и международной связи предоставляются «Абоненту» соответствующим оператором внутризоновой, междугородной и международной связи в соответствии с порядком и правилами, установленными у данного оператора. Оплата за эти услуги может взиматься оператором связи, предоставляющим услуги местной телефонной связи.</w:t>
      </w:r>
    </w:p>
    <w:p w:rsidR="000208F9" w:rsidRDefault="00B9275A">
      <w:pPr>
        <w:spacing w:line="240" w:lineRule="auto"/>
        <w:ind w:left="0" w:firstLine="0"/>
        <w:rPr>
          <w:rFonts w:eastAsia="Times New Roman"/>
          <w:sz w:val="16"/>
          <w:szCs w:val="16"/>
          <w:lang w:eastAsia="ru-RU"/>
        </w:rPr>
      </w:pPr>
      <w:r>
        <w:rPr>
          <w:rFonts w:eastAsia="Times New Roman"/>
          <w:sz w:val="16"/>
          <w:szCs w:val="16"/>
          <w:lang w:eastAsia="ru-RU"/>
        </w:rPr>
        <w:t>1.2.8. Обслуживание абонентских линий осуществляется Оператором связи. Сообщения о повреждении сети принимаются от «Абонента» службой ремонта «Оператора связи» по телефону </w:t>
      </w:r>
      <w:r>
        <w:rPr>
          <w:rFonts w:eastAsia="Times New Roman"/>
          <w:sz w:val="16"/>
          <w:szCs w:val="16"/>
          <w:u w:val="single"/>
          <w:lang w:eastAsia="ru-RU"/>
        </w:rPr>
        <w:t>8 (8412) 40-44-40</w:t>
      </w:r>
      <w:r>
        <w:rPr>
          <w:rFonts w:eastAsia="Times New Roman"/>
          <w:sz w:val="16"/>
          <w:szCs w:val="16"/>
          <w:lang w:eastAsia="ru-RU"/>
        </w:rPr>
        <w:t>.</w:t>
      </w:r>
    </w:p>
    <w:p w:rsidR="000208F9" w:rsidRDefault="00B9275A">
      <w:pPr>
        <w:tabs>
          <w:tab w:val="left" w:pos="-35"/>
          <w:tab w:val="num" w:pos="283"/>
          <w:tab w:val="left" w:pos="567"/>
        </w:tabs>
        <w:jc w:val="center"/>
        <w:rPr>
          <w:b/>
          <w:sz w:val="16"/>
          <w:szCs w:val="16"/>
        </w:rPr>
      </w:pPr>
      <w:r>
        <w:rPr>
          <w:rFonts w:eastAsia="Times New Roman"/>
          <w:b/>
          <w:sz w:val="16"/>
          <w:szCs w:val="16"/>
        </w:rPr>
        <w:t>1.3.</w:t>
      </w:r>
      <w:r>
        <w:rPr>
          <w:rFonts w:eastAsia="Times New Roman"/>
          <w:b/>
          <w:sz w:val="14"/>
          <w:szCs w:val="14"/>
        </w:rPr>
        <w:t xml:space="preserve"> </w:t>
      </w:r>
      <w:r>
        <w:rPr>
          <w:b/>
          <w:bCs/>
          <w:sz w:val="16"/>
          <w:szCs w:val="16"/>
        </w:rPr>
        <w:t xml:space="preserve">Оказание </w:t>
      </w:r>
      <w:proofErr w:type="spellStart"/>
      <w:r>
        <w:rPr>
          <w:b/>
          <w:bCs/>
          <w:sz w:val="16"/>
          <w:szCs w:val="16"/>
        </w:rPr>
        <w:t>телематических</w:t>
      </w:r>
      <w:proofErr w:type="spellEnd"/>
      <w:r>
        <w:rPr>
          <w:b/>
          <w:bCs/>
          <w:sz w:val="16"/>
          <w:szCs w:val="16"/>
        </w:rPr>
        <w:t xml:space="preserve"> услуг связи</w:t>
      </w:r>
    </w:p>
    <w:p w:rsidR="000208F9" w:rsidRDefault="00B9275A">
      <w:pPr>
        <w:tabs>
          <w:tab w:val="left" w:pos="-35"/>
          <w:tab w:val="left" w:pos="567"/>
        </w:tabs>
        <w:ind w:left="0" w:firstLine="0"/>
        <w:rPr>
          <w:rFonts w:eastAsia="Times New Roman"/>
          <w:sz w:val="16"/>
          <w:szCs w:val="16"/>
        </w:rPr>
      </w:pPr>
      <w:r>
        <w:rPr>
          <w:rFonts w:eastAsia="Times New Roman"/>
          <w:sz w:val="16"/>
          <w:szCs w:val="16"/>
        </w:rPr>
        <w:t>1.3.1.</w:t>
      </w:r>
      <w:r>
        <w:rPr>
          <w:rFonts w:eastAsia="Times New Roman"/>
          <w:sz w:val="14"/>
          <w:szCs w:val="14"/>
        </w:rPr>
        <w:t xml:space="preserve">      </w:t>
      </w:r>
      <w:r>
        <w:rPr>
          <w:sz w:val="16"/>
          <w:szCs w:val="16"/>
        </w:rPr>
        <w:t xml:space="preserve">Оказания </w:t>
      </w:r>
      <w:proofErr w:type="spellStart"/>
      <w:r>
        <w:rPr>
          <w:sz w:val="16"/>
          <w:szCs w:val="16"/>
        </w:rPr>
        <w:t>телематических</w:t>
      </w:r>
      <w:proofErr w:type="spellEnd"/>
      <w:r>
        <w:rPr>
          <w:sz w:val="16"/>
          <w:szCs w:val="16"/>
        </w:rPr>
        <w:t xml:space="preserve"> услуг связи является предоставление </w:t>
      </w:r>
      <w:r>
        <w:rPr>
          <w:rFonts w:eastAsia="Times New Roman"/>
          <w:sz w:val="16"/>
          <w:szCs w:val="16"/>
        </w:rPr>
        <w:t xml:space="preserve">«Абоненту» доступа к информационным системам информационно-телекоммуникационной сети Интернет, с использованием технологий ADSL или FTTB </w:t>
      </w:r>
      <w:r>
        <w:rPr>
          <w:sz w:val="16"/>
          <w:szCs w:val="16"/>
        </w:rPr>
        <w:t>для нужд производственной деятельности</w:t>
      </w:r>
      <w:r>
        <w:rPr>
          <w:rFonts w:eastAsia="Times New Roman"/>
          <w:sz w:val="16"/>
          <w:szCs w:val="16"/>
        </w:rPr>
        <w:t xml:space="preserve">. </w:t>
      </w:r>
    </w:p>
    <w:p w:rsidR="000208F9" w:rsidRDefault="00B9275A">
      <w:pPr>
        <w:tabs>
          <w:tab w:val="left" w:pos="-35"/>
          <w:tab w:val="left" w:pos="567"/>
        </w:tabs>
        <w:ind w:left="0" w:firstLine="0"/>
        <w:rPr>
          <w:rFonts w:eastAsia="Times New Roman"/>
          <w:sz w:val="16"/>
          <w:szCs w:val="16"/>
        </w:rPr>
      </w:pPr>
      <w:r>
        <w:rPr>
          <w:rFonts w:eastAsia="Times New Roman"/>
          <w:sz w:val="16"/>
          <w:szCs w:val="16"/>
        </w:rPr>
        <w:t>1.3.2.</w:t>
      </w:r>
      <w:r>
        <w:rPr>
          <w:rFonts w:eastAsia="Times New Roman"/>
          <w:sz w:val="14"/>
          <w:szCs w:val="14"/>
        </w:rPr>
        <w:t xml:space="preserve">      </w:t>
      </w:r>
      <w:r>
        <w:rPr>
          <w:rFonts w:eastAsia="Times New Roman"/>
          <w:sz w:val="16"/>
          <w:szCs w:val="16"/>
        </w:rPr>
        <w:t xml:space="preserve">«Оператор связи» предоставляет «Абоненту» доступ к сети передачи данных с использованием </w:t>
      </w:r>
      <w:proofErr w:type="spellStart"/>
      <w:r>
        <w:rPr>
          <w:rFonts w:eastAsia="Times New Roman"/>
          <w:sz w:val="16"/>
          <w:szCs w:val="16"/>
        </w:rPr>
        <w:t>меднокабельной</w:t>
      </w:r>
      <w:proofErr w:type="spellEnd"/>
      <w:r>
        <w:rPr>
          <w:rFonts w:eastAsia="Times New Roman"/>
          <w:sz w:val="16"/>
          <w:szCs w:val="16"/>
        </w:rPr>
        <w:t xml:space="preserve"> или оптико-волоконной абонентской линии, а «Абонент» поддерживает настройки своего оконечного оборудования, соответствующие используемому способу подключения.</w:t>
      </w:r>
    </w:p>
    <w:p w:rsidR="000208F9" w:rsidRDefault="00B9275A">
      <w:pPr>
        <w:tabs>
          <w:tab w:val="left" w:pos="-35"/>
          <w:tab w:val="left" w:pos="567"/>
        </w:tabs>
        <w:ind w:left="0" w:firstLine="0"/>
        <w:rPr>
          <w:rFonts w:eastAsia="Times New Roman"/>
          <w:sz w:val="16"/>
          <w:szCs w:val="16"/>
        </w:rPr>
      </w:pPr>
      <w:r>
        <w:rPr>
          <w:rFonts w:eastAsia="Times New Roman"/>
          <w:sz w:val="16"/>
          <w:szCs w:val="16"/>
        </w:rPr>
        <w:t>1.3.3.</w:t>
      </w:r>
      <w:r>
        <w:rPr>
          <w:rFonts w:eastAsia="Times New Roman"/>
          <w:sz w:val="14"/>
          <w:szCs w:val="14"/>
        </w:rPr>
        <w:t xml:space="preserve">      </w:t>
      </w:r>
      <w:r>
        <w:rPr>
          <w:rFonts w:eastAsia="Times New Roman"/>
          <w:sz w:val="16"/>
          <w:szCs w:val="16"/>
        </w:rPr>
        <w:t xml:space="preserve">«Абонент» обязуется проверять наличие уведомлений, </w:t>
      </w:r>
      <w:hyperlink r:id="rId4" w:history="1">
        <w:r>
          <w:rPr>
            <w:rStyle w:val="a3"/>
            <w:sz w:val="16"/>
            <w:szCs w:val="16"/>
          </w:rPr>
          <w:t>статистическую информацию</w:t>
        </w:r>
      </w:hyperlink>
      <w:r>
        <w:rPr>
          <w:rFonts w:eastAsia="Times New Roman"/>
          <w:sz w:val="16"/>
          <w:szCs w:val="16"/>
        </w:rPr>
        <w:t xml:space="preserve"> об объеме полученных </w:t>
      </w:r>
      <w:proofErr w:type="spellStart"/>
      <w:r>
        <w:rPr>
          <w:rFonts w:eastAsia="Times New Roman"/>
          <w:sz w:val="16"/>
          <w:szCs w:val="16"/>
        </w:rPr>
        <w:t>телематических</w:t>
      </w:r>
      <w:proofErr w:type="spellEnd"/>
      <w:r>
        <w:rPr>
          <w:rFonts w:eastAsia="Times New Roman"/>
          <w:sz w:val="16"/>
          <w:szCs w:val="16"/>
        </w:rPr>
        <w:t xml:space="preserve"> услуг связи, на сайте «Оператора связи»: </w:t>
      </w:r>
      <w:hyperlink r:id="rId5" w:history="1">
        <w:r>
          <w:rPr>
            <w:rStyle w:val="a3"/>
            <w:sz w:val="16"/>
            <w:szCs w:val="16"/>
          </w:rPr>
          <w:t>http://www.ppcom.ru/</w:t>
        </w:r>
      </w:hyperlink>
      <w:r>
        <w:rPr>
          <w:rFonts w:eastAsia="Times New Roman"/>
          <w:sz w:val="16"/>
          <w:szCs w:val="16"/>
        </w:rPr>
        <w:t xml:space="preserve"> или по телефонам Абонентского отдела не реже, чем один раз в 10 дней.</w:t>
      </w:r>
    </w:p>
    <w:p w:rsidR="000208F9" w:rsidRDefault="00B9275A">
      <w:pPr>
        <w:tabs>
          <w:tab w:val="left" w:pos="-35"/>
          <w:tab w:val="left" w:pos="567"/>
        </w:tabs>
        <w:ind w:left="0" w:firstLine="0"/>
        <w:rPr>
          <w:rFonts w:eastAsia="Times New Roman"/>
          <w:sz w:val="16"/>
          <w:szCs w:val="16"/>
        </w:rPr>
      </w:pPr>
      <w:r>
        <w:rPr>
          <w:rFonts w:eastAsia="Times New Roman"/>
          <w:sz w:val="16"/>
          <w:szCs w:val="16"/>
        </w:rPr>
        <w:t>1.3.4.</w:t>
      </w:r>
      <w:r>
        <w:rPr>
          <w:rFonts w:eastAsia="Times New Roman"/>
          <w:sz w:val="14"/>
          <w:szCs w:val="14"/>
        </w:rPr>
        <w:t xml:space="preserve">      </w:t>
      </w:r>
      <w:r>
        <w:rPr>
          <w:rFonts w:eastAsia="Times New Roman"/>
          <w:sz w:val="16"/>
          <w:szCs w:val="16"/>
        </w:rPr>
        <w:t xml:space="preserve">Первоначальный выбор тарифа на оказание </w:t>
      </w:r>
      <w:proofErr w:type="spellStart"/>
      <w:r>
        <w:rPr>
          <w:rFonts w:eastAsia="Times New Roman"/>
          <w:sz w:val="16"/>
          <w:szCs w:val="16"/>
        </w:rPr>
        <w:t>телематических</w:t>
      </w:r>
      <w:proofErr w:type="spellEnd"/>
      <w:r>
        <w:rPr>
          <w:rFonts w:eastAsia="Times New Roman"/>
          <w:sz w:val="16"/>
          <w:szCs w:val="16"/>
        </w:rPr>
        <w:t xml:space="preserve"> услуг связи производится «Абонентом» при заключении договора. В дальнейшем, смена тарифа осуществляется при направлении «Абонентом» заявления «Оператору связи». Выбранный тариф вступает в силу с 1 числа месяца, следующего за текущим месяцем, в котором было получено заявление.</w:t>
      </w:r>
    </w:p>
    <w:p w:rsidR="000208F9" w:rsidRDefault="00B9275A">
      <w:pPr>
        <w:tabs>
          <w:tab w:val="left" w:pos="-35"/>
          <w:tab w:val="left" w:pos="567"/>
        </w:tabs>
        <w:ind w:left="0" w:firstLine="0"/>
        <w:rPr>
          <w:rFonts w:eastAsia="Times New Roman"/>
          <w:sz w:val="16"/>
          <w:szCs w:val="16"/>
        </w:rPr>
      </w:pPr>
      <w:r>
        <w:rPr>
          <w:rFonts w:eastAsia="Times New Roman"/>
          <w:sz w:val="16"/>
          <w:szCs w:val="16"/>
        </w:rPr>
        <w:t>1.3.5.</w:t>
      </w:r>
      <w:r>
        <w:rPr>
          <w:rFonts w:eastAsia="Times New Roman"/>
          <w:sz w:val="14"/>
          <w:szCs w:val="14"/>
        </w:rPr>
        <w:t xml:space="preserve">      </w:t>
      </w:r>
      <w:r>
        <w:rPr>
          <w:rFonts w:eastAsia="Times New Roman"/>
          <w:sz w:val="16"/>
          <w:szCs w:val="16"/>
        </w:rPr>
        <w:t xml:space="preserve">При заключении Договора, «Абоненту» передаются индивидуальные </w:t>
      </w:r>
      <w:proofErr w:type="spellStart"/>
      <w:r>
        <w:rPr>
          <w:rFonts w:eastAsia="Times New Roman"/>
          <w:sz w:val="16"/>
          <w:szCs w:val="16"/>
        </w:rPr>
        <w:t>числово-буквенные</w:t>
      </w:r>
      <w:proofErr w:type="spellEnd"/>
      <w:r>
        <w:rPr>
          <w:rFonts w:eastAsia="Times New Roman"/>
          <w:sz w:val="16"/>
          <w:szCs w:val="16"/>
        </w:rPr>
        <w:t xml:space="preserve">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«Абонент» самостоятельно отвечает за их сохранность.</w:t>
      </w:r>
    </w:p>
    <w:p w:rsidR="000208F9" w:rsidRDefault="00B9275A">
      <w:pPr>
        <w:tabs>
          <w:tab w:val="left" w:pos="-35"/>
          <w:tab w:val="left" w:pos="567"/>
        </w:tabs>
        <w:ind w:left="0" w:firstLine="0"/>
        <w:rPr>
          <w:bCs/>
          <w:sz w:val="16"/>
          <w:szCs w:val="16"/>
        </w:rPr>
      </w:pPr>
      <w:r>
        <w:rPr>
          <w:rFonts w:eastAsia="Times New Roman"/>
          <w:bCs/>
          <w:sz w:val="16"/>
          <w:szCs w:val="16"/>
        </w:rPr>
        <w:t>1.3.6.</w:t>
      </w:r>
      <w:r>
        <w:rPr>
          <w:rFonts w:eastAsia="Times New Roman"/>
          <w:bCs/>
          <w:sz w:val="14"/>
          <w:szCs w:val="14"/>
        </w:rPr>
        <w:t xml:space="preserve">      </w:t>
      </w:r>
      <w:r>
        <w:rPr>
          <w:rFonts w:eastAsia="Times New Roman"/>
          <w:sz w:val="16"/>
          <w:szCs w:val="16"/>
        </w:rPr>
        <w:t xml:space="preserve">В тарифах на оказание </w:t>
      </w:r>
      <w:proofErr w:type="spellStart"/>
      <w:r>
        <w:rPr>
          <w:rFonts w:eastAsia="Times New Roman"/>
          <w:sz w:val="16"/>
          <w:szCs w:val="16"/>
        </w:rPr>
        <w:t>телематических</w:t>
      </w:r>
      <w:proofErr w:type="spellEnd"/>
      <w:r>
        <w:rPr>
          <w:rFonts w:eastAsia="Times New Roman"/>
          <w:sz w:val="16"/>
          <w:szCs w:val="16"/>
        </w:rPr>
        <w:t xml:space="preserve"> услуг связи указана максимально возможная скорость доступа к сети. Скорость может варьироваться.</w:t>
      </w:r>
    </w:p>
    <w:p w:rsidR="000208F9" w:rsidRDefault="00B9275A">
      <w:pPr>
        <w:tabs>
          <w:tab w:val="num" w:pos="283"/>
        </w:tabs>
        <w:jc w:val="center"/>
        <w:rPr>
          <w:rFonts w:eastAsia="Times New Roman"/>
          <w:b/>
          <w:sz w:val="16"/>
          <w:szCs w:val="16"/>
        </w:rPr>
      </w:pPr>
      <w:r>
        <w:rPr>
          <w:rFonts w:eastAsia="Times New Roman"/>
          <w:b/>
          <w:sz w:val="16"/>
          <w:szCs w:val="16"/>
        </w:rPr>
        <w:t>1.4.</w:t>
      </w:r>
      <w:r>
        <w:rPr>
          <w:rFonts w:eastAsia="Times New Roman"/>
          <w:b/>
          <w:sz w:val="14"/>
          <w:szCs w:val="14"/>
        </w:rPr>
        <w:t xml:space="preserve"> </w:t>
      </w:r>
      <w:r>
        <w:rPr>
          <w:b/>
          <w:bCs/>
          <w:sz w:val="16"/>
          <w:szCs w:val="16"/>
        </w:rPr>
        <w:t>Оказание услуг связи по передаче данных</w:t>
      </w:r>
    </w:p>
    <w:p w:rsidR="000208F9" w:rsidRDefault="00B9275A">
      <w:pPr>
        <w:tabs>
          <w:tab w:val="num" w:pos="567"/>
        </w:tabs>
        <w:ind w:left="0" w:firstLine="0"/>
        <w:rPr>
          <w:sz w:val="16"/>
          <w:szCs w:val="16"/>
        </w:rPr>
      </w:pPr>
      <w:r>
        <w:rPr>
          <w:rFonts w:eastAsia="Times New Roman"/>
          <w:sz w:val="16"/>
          <w:szCs w:val="16"/>
        </w:rPr>
        <w:t>1.4.1.</w:t>
      </w:r>
      <w:r>
        <w:rPr>
          <w:rFonts w:eastAsia="Times New Roman"/>
          <w:sz w:val="14"/>
          <w:szCs w:val="14"/>
        </w:rPr>
        <w:t xml:space="preserve">      </w:t>
      </w:r>
      <w:r>
        <w:rPr>
          <w:rFonts w:eastAsia="Times New Roman"/>
          <w:sz w:val="16"/>
          <w:szCs w:val="16"/>
        </w:rPr>
        <w:t>Предметом договора возмездного оказания услуг связи по передаче данных является предоставление «Абоненту» для нужд производственной деятельности, следующих услуг связи (далее – услуги связи):</w:t>
      </w:r>
    </w:p>
    <w:p w:rsidR="000208F9" w:rsidRDefault="00B9275A">
      <w:pPr>
        <w:tabs>
          <w:tab w:val="num" w:pos="567"/>
        </w:tabs>
        <w:ind w:left="0" w:firstLine="0"/>
        <w:rPr>
          <w:sz w:val="16"/>
          <w:szCs w:val="16"/>
        </w:rPr>
      </w:pPr>
      <w:r>
        <w:rPr>
          <w:rFonts w:eastAsia="Times New Roman"/>
          <w:sz w:val="16"/>
          <w:szCs w:val="16"/>
        </w:rPr>
        <w:t>1.4.2.</w:t>
      </w:r>
      <w:r>
        <w:rPr>
          <w:rFonts w:eastAsia="Times New Roman"/>
          <w:sz w:val="14"/>
          <w:szCs w:val="14"/>
        </w:rPr>
        <w:t xml:space="preserve">      </w:t>
      </w:r>
      <w:r>
        <w:rPr>
          <w:sz w:val="16"/>
          <w:szCs w:val="16"/>
        </w:rPr>
        <w:t>а) по передаче</w:t>
      </w:r>
      <w:r>
        <w:rPr>
          <w:rStyle w:val="style3"/>
          <w:sz w:val="16"/>
          <w:szCs w:val="16"/>
        </w:rPr>
        <w:t xml:space="preserve"> данных для целей передачи голосовой информации</w:t>
      </w:r>
    </w:p>
    <w:p w:rsidR="000208F9" w:rsidRDefault="00B9275A">
      <w:pPr>
        <w:tabs>
          <w:tab w:val="num" w:pos="567"/>
        </w:tabs>
        <w:ind w:left="0" w:firstLine="0"/>
        <w:rPr>
          <w:sz w:val="16"/>
          <w:szCs w:val="16"/>
        </w:rPr>
      </w:pPr>
      <w:r>
        <w:rPr>
          <w:rFonts w:eastAsia="Times New Roman"/>
          <w:sz w:val="16"/>
          <w:szCs w:val="16"/>
        </w:rPr>
        <w:t>1.4.3.</w:t>
      </w:r>
      <w:r>
        <w:rPr>
          <w:rFonts w:eastAsia="Times New Roman"/>
          <w:sz w:val="14"/>
          <w:szCs w:val="14"/>
        </w:rPr>
        <w:t xml:space="preserve">      </w:t>
      </w:r>
      <w:r>
        <w:rPr>
          <w:sz w:val="16"/>
          <w:szCs w:val="16"/>
        </w:rPr>
        <w:t>б) местной телефонной связи с использованием средств коллективного доступа</w:t>
      </w:r>
    </w:p>
    <w:p w:rsidR="000208F9" w:rsidRDefault="00B9275A">
      <w:pPr>
        <w:tabs>
          <w:tab w:val="num" w:pos="567"/>
        </w:tabs>
        <w:ind w:left="0" w:firstLine="0"/>
        <w:rPr>
          <w:sz w:val="16"/>
          <w:szCs w:val="16"/>
        </w:rPr>
      </w:pPr>
      <w:r>
        <w:rPr>
          <w:rFonts w:eastAsia="Times New Roman"/>
          <w:sz w:val="16"/>
          <w:szCs w:val="16"/>
        </w:rPr>
        <w:t>1.4.4.</w:t>
      </w:r>
      <w:r>
        <w:rPr>
          <w:rFonts w:eastAsia="Times New Roman"/>
          <w:sz w:val="14"/>
          <w:szCs w:val="14"/>
        </w:rPr>
        <w:t xml:space="preserve">      </w:t>
      </w:r>
      <w:r>
        <w:rPr>
          <w:sz w:val="16"/>
          <w:szCs w:val="16"/>
        </w:rPr>
        <w:t xml:space="preserve">в) услуг, технологически неразрывно связанных с услугами связи по передаче данных </w:t>
      </w:r>
      <w:r>
        <w:rPr>
          <w:rStyle w:val="style3"/>
          <w:sz w:val="16"/>
          <w:szCs w:val="16"/>
        </w:rPr>
        <w:t>для целей передачи голосовой информации</w:t>
      </w:r>
      <w:r>
        <w:rPr>
          <w:sz w:val="16"/>
          <w:szCs w:val="16"/>
        </w:rPr>
        <w:t>.</w:t>
      </w:r>
    </w:p>
    <w:p w:rsidR="000208F9" w:rsidRDefault="00B9275A">
      <w:pPr>
        <w:tabs>
          <w:tab w:val="num" w:pos="567"/>
        </w:tabs>
        <w:ind w:left="0" w:firstLine="0"/>
        <w:rPr>
          <w:sz w:val="16"/>
          <w:szCs w:val="16"/>
        </w:rPr>
      </w:pPr>
      <w:r>
        <w:rPr>
          <w:rFonts w:eastAsia="Times New Roman"/>
          <w:sz w:val="16"/>
          <w:szCs w:val="16"/>
        </w:rPr>
        <w:t>1.4.5.</w:t>
      </w:r>
      <w:r>
        <w:rPr>
          <w:rFonts w:eastAsia="Times New Roman"/>
          <w:sz w:val="14"/>
          <w:szCs w:val="14"/>
        </w:rPr>
        <w:t xml:space="preserve">      </w:t>
      </w:r>
      <w:r>
        <w:rPr>
          <w:sz w:val="16"/>
          <w:szCs w:val="16"/>
        </w:rPr>
        <w:t xml:space="preserve">Доступ к услугам связи осуществляется путем набора публичных телефонных номеров – </w:t>
      </w:r>
      <w:r>
        <w:rPr>
          <w:sz w:val="16"/>
          <w:szCs w:val="16"/>
          <w:u w:val="single"/>
        </w:rPr>
        <w:t>69-00-00</w:t>
      </w:r>
      <w:r>
        <w:rPr>
          <w:sz w:val="16"/>
          <w:szCs w:val="16"/>
        </w:rPr>
        <w:t xml:space="preserve"> или </w:t>
      </w:r>
      <w:r>
        <w:rPr>
          <w:sz w:val="16"/>
          <w:szCs w:val="16"/>
          <w:u w:val="single"/>
        </w:rPr>
        <w:t>131</w:t>
      </w:r>
      <w:r>
        <w:rPr>
          <w:sz w:val="16"/>
          <w:szCs w:val="16"/>
        </w:rPr>
        <w:t>, после идентификации (авторизации) «Абонента».</w:t>
      </w:r>
    </w:p>
    <w:p w:rsidR="000208F9" w:rsidRDefault="00B9275A">
      <w:pPr>
        <w:tabs>
          <w:tab w:val="num" w:pos="567"/>
        </w:tabs>
        <w:ind w:left="0" w:firstLine="0"/>
        <w:rPr>
          <w:sz w:val="16"/>
          <w:szCs w:val="16"/>
        </w:rPr>
      </w:pPr>
      <w:r>
        <w:rPr>
          <w:rFonts w:eastAsia="Times New Roman"/>
          <w:sz w:val="16"/>
          <w:szCs w:val="16"/>
        </w:rPr>
        <w:t>1.4.6.</w:t>
      </w:r>
      <w:r>
        <w:rPr>
          <w:rFonts w:eastAsia="Times New Roman"/>
          <w:sz w:val="14"/>
          <w:szCs w:val="14"/>
        </w:rPr>
        <w:t xml:space="preserve">      </w:t>
      </w:r>
      <w:proofErr w:type="gramStart"/>
      <w:r>
        <w:rPr>
          <w:sz w:val="16"/>
          <w:szCs w:val="16"/>
        </w:rPr>
        <w:t>Идентификация (авторизация) «Абонента» производится по PIN-коду (путем набора «Абонентом» индивидуального кода доступа) или по АОН (при определении в автоматическом режиме оборудованием «Оператора связи» телефонного номера, выделенного «Абоненту»).</w:t>
      </w:r>
      <w:proofErr w:type="gramEnd"/>
    </w:p>
    <w:p w:rsidR="000208F9" w:rsidRDefault="00B9275A">
      <w:pPr>
        <w:tabs>
          <w:tab w:val="num" w:pos="567"/>
        </w:tabs>
        <w:ind w:left="0" w:firstLine="0"/>
        <w:rPr>
          <w:sz w:val="16"/>
          <w:szCs w:val="16"/>
        </w:rPr>
      </w:pPr>
      <w:r>
        <w:rPr>
          <w:rFonts w:eastAsia="Times New Roman"/>
          <w:sz w:val="16"/>
          <w:szCs w:val="16"/>
        </w:rPr>
        <w:t>1.4.7.</w:t>
      </w:r>
      <w:r>
        <w:rPr>
          <w:rFonts w:eastAsia="Times New Roman"/>
          <w:sz w:val="14"/>
          <w:szCs w:val="14"/>
        </w:rPr>
        <w:t xml:space="preserve">      </w:t>
      </w:r>
      <w:r>
        <w:rPr>
          <w:sz w:val="16"/>
          <w:szCs w:val="16"/>
        </w:rPr>
        <w:t>Для оказания услуг связи может быть использовано только сертифицированное пользовательское (оконечное) оборудование.</w:t>
      </w:r>
    </w:p>
    <w:p w:rsidR="000208F9" w:rsidRDefault="00B9275A">
      <w:pPr>
        <w:tabs>
          <w:tab w:val="num" w:pos="567"/>
        </w:tabs>
        <w:ind w:left="0" w:firstLine="0"/>
        <w:rPr>
          <w:bCs/>
          <w:sz w:val="16"/>
          <w:szCs w:val="16"/>
        </w:rPr>
      </w:pPr>
      <w:r>
        <w:rPr>
          <w:rFonts w:eastAsia="Times New Roman"/>
          <w:bCs/>
          <w:sz w:val="16"/>
          <w:szCs w:val="16"/>
        </w:rPr>
        <w:t>1.4.8.</w:t>
      </w:r>
      <w:r>
        <w:rPr>
          <w:rFonts w:eastAsia="Times New Roman"/>
          <w:bCs/>
          <w:sz w:val="14"/>
          <w:szCs w:val="14"/>
        </w:rPr>
        <w:t xml:space="preserve">      </w:t>
      </w:r>
      <w:r>
        <w:rPr>
          <w:sz w:val="16"/>
          <w:szCs w:val="16"/>
        </w:rPr>
        <w:t>«Оператор связи» не несет ответственности за содержание и характер информации, получаемой и передаваемой «Абонентом» при оказании услуг в рамках настоящего договора.</w:t>
      </w:r>
    </w:p>
    <w:p w:rsidR="000208F9" w:rsidRDefault="00B9275A">
      <w:pPr>
        <w:tabs>
          <w:tab w:val="num" w:pos="283"/>
        </w:tabs>
        <w:jc w:val="center"/>
        <w:rPr>
          <w:rFonts w:eastAsia="Times New Roman"/>
          <w:b/>
          <w:sz w:val="16"/>
          <w:szCs w:val="16"/>
        </w:rPr>
      </w:pPr>
      <w:r>
        <w:rPr>
          <w:rFonts w:eastAsia="Times New Roman"/>
          <w:b/>
          <w:sz w:val="16"/>
          <w:szCs w:val="16"/>
        </w:rPr>
        <w:t>1.5.</w:t>
      </w:r>
      <w:r>
        <w:rPr>
          <w:rFonts w:eastAsia="Times New Roman"/>
          <w:b/>
          <w:sz w:val="14"/>
          <w:szCs w:val="14"/>
        </w:rPr>
        <w:t xml:space="preserve"> </w:t>
      </w:r>
      <w:r>
        <w:rPr>
          <w:b/>
          <w:bCs/>
          <w:sz w:val="16"/>
          <w:szCs w:val="16"/>
        </w:rPr>
        <w:t>Оказание услуг связи для целей кабельного вещания</w:t>
      </w:r>
    </w:p>
    <w:p w:rsidR="000208F9" w:rsidRDefault="00B9275A">
      <w:pPr>
        <w:tabs>
          <w:tab w:val="num" w:pos="567"/>
        </w:tabs>
        <w:ind w:left="0" w:firstLine="0"/>
        <w:rPr>
          <w:sz w:val="16"/>
          <w:szCs w:val="16"/>
        </w:rPr>
      </w:pPr>
      <w:r>
        <w:rPr>
          <w:rFonts w:eastAsia="Times New Roman"/>
          <w:sz w:val="16"/>
          <w:szCs w:val="16"/>
        </w:rPr>
        <w:t>1.5.1.</w:t>
      </w:r>
      <w:r>
        <w:rPr>
          <w:rFonts w:eastAsia="Times New Roman"/>
          <w:sz w:val="14"/>
          <w:szCs w:val="14"/>
        </w:rPr>
        <w:t xml:space="preserve">      </w:t>
      </w:r>
      <w:r>
        <w:rPr>
          <w:rFonts w:eastAsia="Times New Roman"/>
          <w:sz w:val="16"/>
          <w:szCs w:val="16"/>
        </w:rPr>
        <w:t>Услуги связи для целей кабельного телевещания оказываются Абонент</w:t>
      </w:r>
      <w:proofErr w:type="gramStart"/>
      <w:r>
        <w:rPr>
          <w:rFonts w:eastAsia="Times New Roman"/>
          <w:sz w:val="16"/>
          <w:szCs w:val="16"/>
        </w:rPr>
        <w:t>у ООО</w:t>
      </w:r>
      <w:proofErr w:type="gramEnd"/>
      <w:r>
        <w:rPr>
          <w:rFonts w:eastAsia="Times New Roman"/>
          <w:sz w:val="16"/>
          <w:szCs w:val="16"/>
        </w:rPr>
        <w:t xml:space="preserve"> «Пакт» (далее – Оператор СКТВ). При заключении договора ЗАО «Пензенская телефонная компания» выступает представителем Оператора СКТВ в рамках Агентского договора.</w:t>
      </w:r>
    </w:p>
    <w:p w:rsidR="000208F9" w:rsidRDefault="00B9275A">
      <w:pPr>
        <w:tabs>
          <w:tab w:val="num" w:pos="567"/>
        </w:tabs>
        <w:ind w:left="0" w:firstLine="0"/>
        <w:rPr>
          <w:sz w:val="16"/>
          <w:szCs w:val="16"/>
        </w:rPr>
      </w:pPr>
      <w:r>
        <w:rPr>
          <w:rFonts w:eastAsia="Times New Roman"/>
          <w:sz w:val="16"/>
          <w:szCs w:val="16"/>
        </w:rPr>
        <w:t>1.5.2.</w:t>
      </w:r>
      <w:r>
        <w:rPr>
          <w:rFonts w:eastAsia="Times New Roman"/>
          <w:sz w:val="14"/>
          <w:szCs w:val="14"/>
        </w:rPr>
        <w:t xml:space="preserve">      </w:t>
      </w:r>
      <w:proofErr w:type="gramStart"/>
      <w:r>
        <w:rPr>
          <w:sz w:val="16"/>
          <w:szCs w:val="16"/>
        </w:rPr>
        <w:t>Оператор СКТВ обязуется оказать Абоненту услугу по подключению (доступу) к СКТВ, а также оказывать услуги по распространению (доставке) сигналов программ телевизионного вещания (далее – Телевизионные программы) по СКТВ до абонентского (оконечного) оборудования, а Абонент обязуется оплачивать эти услуги в соответствии с тарифами на услуги кабельного телевидения, содержащимися в «Прейскуранте на услуги ООО «Пакт» для юридических лиц» (далее – Прейскурант).</w:t>
      </w:r>
      <w:proofErr w:type="gramEnd"/>
    </w:p>
    <w:p w:rsidR="000208F9" w:rsidRDefault="00B9275A">
      <w:pPr>
        <w:tabs>
          <w:tab w:val="num" w:pos="567"/>
        </w:tabs>
        <w:ind w:left="0" w:firstLine="0"/>
        <w:rPr>
          <w:sz w:val="16"/>
          <w:szCs w:val="16"/>
        </w:rPr>
      </w:pPr>
      <w:r>
        <w:rPr>
          <w:rFonts w:eastAsia="Times New Roman"/>
          <w:sz w:val="16"/>
          <w:szCs w:val="16"/>
        </w:rPr>
        <w:t>1.5.3.</w:t>
      </w:r>
      <w:r>
        <w:rPr>
          <w:rFonts w:eastAsia="Times New Roman"/>
          <w:sz w:val="14"/>
          <w:szCs w:val="14"/>
        </w:rPr>
        <w:t xml:space="preserve">      </w:t>
      </w:r>
      <w:r>
        <w:rPr>
          <w:sz w:val="16"/>
          <w:szCs w:val="16"/>
        </w:rPr>
        <w:t>Тарифы на услуги кабельного телевидения содержатся в Прейскуранте Оператора КТВ.</w:t>
      </w:r>
    </w:p>
    <w:p w:rsidR="000208F9" w:rsidRDefault="00B9275A">
      <w:pPr>
        <w:tabs>
          <w:tab w:val="num" w:pos="567"/>
        </w:tabs>
        <w:ind w:left="0" w:firstLine="0"/>
        <w:rPr>
          <w:sz w:val="16"/>
          <w:szCs w:val="16"/>
        </w:rPr>
      </w:pPr>
      <w:r>
        <w:rPr>
          <w:rFonts w:eastAsia="Times New Roman"/>
          <w:sz w:val="16"/>
          <w:szCs w:val="16"/>
        </w:rPr>
        <w:t>1.5.4.</w:t>
      </w:r>
      <w:r>
        <w:rPr>
          <w:rFonts w:eastAsia="Times New Roman"/>
          <w:sz w:val="14"/>
          <w:szCs w:val="14"/>
        </w:rPr>
        <w:t xml:space="preserve">      </w:t>
      </w:r>
      <w:r>
        <w:rPr>
          <w:sz w:val="16"/>
          <w:szCs w:val="16"/>
        </w:rPr>
        <w:t>Оператор КТВ имеет право в одностороннем порядке изменить тарифы на Услуги, содержащиеся в Прейскуранте; о таких изменениях Оператор связи извещает Абонента на официальном сайте Оператора связи (</w:t>
      </w:r>
      <w:hyperlink r:id="rId6" w:history="1">
        <w:r>
          <w:rPr>
            <w:rStyle w:val="a3"/>
            <w:sz w:val="16"/>
            <w:szCs w:val="16"/>
          </w:rPr>
          <w:t>http://www.ppcom.ru/</w:t>
        </w:r>
      </w:hyperlink>
      <w:r>
        <w:rPr>
          <w:sz w:val="16"/>
          <w:szCs w:val="16"/>
        </w:rPr>
        <w:t xml:space="preserve">), не менее чем за 10 (десять) календарных дней до вступления их в действие. </w:t>
      </w:r>
    </w:p>
    <w:p w:rsidR="000208F9" w:rsidRDefault="00B9275A">
      <w:pPr>
        <w:tabs>
          <w:tab w:val="num" w:pos="567"/>
        </w:tabs>
        <w:ind w:left="0" w:firstLine="0"/>
        <w:rPr>
          <w:sz w:val="16"/>
          <w:szCs w:val="16"/>
        </w:rPr>
      </w:pPr>
      <w:r>
        <w:rPr>
          <w:rFonts w:eastAsia="Times New Roman"/>
          <w:bCs/>
          <w:sz w:val="16"/>
          <w:szCs w:val="16"/>
        </w:rPr>
        <w:t>1.5.5.</w:t>
      </w:r>
      <w:r>
        <w:rPr>
          <w:rFonts w:eastAsia="Times New Roman"/>
          <w:bCs/>
          <w:sz w:val="14"/>
          <w:szCs w:val="14"/>
        </w:rPr>
        <w:t xml:space="preserve">      </w:t>
      </w:r>
      <w:r>
        <w:rPr>
          <w:sz w:val="16"/>
          <w:szCs w:val="16"/>
        </w:rPr>
        <w:t>В случае расторжения Договора, отключение от сети СКТВ не предусматривает последующее подключение к системе коллективного приема телевидения.</w:t>
      </w:r>
    </w:p>
    <w:p w:rsidR="000208F9" w:rsidRDefault="00B9275A">
      <w:pPr>
        <w:tabs>
          <w:tab w:val="num" w:pos="283"/>
        </w:tabs>
        <w:jc w:val="center"/>
        <w:rPr>
          <w:b/>
          <w:sz w:val="16"/>
          <w:szCs w:val="16"/>
        </w:rPr>
      </w:pPr>
      <w:r>
        <w:rPr>
          <w:b/>
          <w:sz w:val="16"/>
          <w:szCs w:val="16"/>
        </w:rPr>
        <w:t>1.6.</w:t>
      </w:r>
      <w:r>
        <w:rPr>
          <w:b/>
          <w:sz w:val="14"/>
          <w:szCs w:val="14"/>
        </w:rPr>
        <w:t xml:space="preserve"> </w:t>
      </w:r>
      <w:r>
        <w:rPr>
          <w:b/>
          <w:bCs/>
          <w:sz w:val="16"/>
          <w:szCs w:val="16"/>
        </w:rPr>
        <w:t xml:space="preserve">Оказание услуг связи для целей цифрового </w:t>
      </w:r>
      <w:r>
        <w:rPr>
          <w:b/>
          <w:bCs/>
          <w:sz w:val="16"/>
          <w:szCs w:val="16"/>
          <w:lang w:val="en-US"/>
        </w:rPr>
        <w:t>IP</w:t>
      </w:r>
      <w:r>
        <w:rPr>
          <w:b/>
          <w:bCs/>
          <w:sz w:val="16"/>
          <w:szCs w:val="16"/>
        </w:rPr>
        <w:t>-телевидения</w:t>
      </w:r>
    </w:p>
    <w:p w:rsidR="000208F9" w:rsidRDefault="00B9275A">
      <w:pPr>
        <w:tabs>
          <w:tab w:val="num" w:pos="0"/>
        </w:tabs>
        <w:ind w:left="0" w:firstLine="0"/>
        <w:rPr>
          <w:sz w:val="16"/>
          <w:szCs w:val="16"/>
        </w:rPr>
      </w:pPr>
      <w:r>
        <w:rPr>
          <w:sz w:val="16"/>
          <w:szCs w:val="16"/>
        </w:rPr>
        <w:t xml:space="preserve">1.6.1.  Услуги связи для целей </w:t>
      </w:r>
      <w:r>
        <w:rPr>
          <w:b/>
          <w:bCs/>
          <w:sz w:val="16"/>
          <w:szCs w:val="16"/>
        </w:rPr>
        <w:t xml:space="preserve">цифрового </w:t>
      </w:r>
      <w:r>
        <w:rPr>
          <w:b/>
          <w:bCs/>
          <w:sz w:val="16"/>
          <w:szCs w:val="16"/>
          <w:lang w:val="en-US"/>
        </w:rPr>
        <w:t>IP</w:t>
      </w:r>
      <w:r>
        <w:rPr>
          <w:b/>
          <w:bCs/>
          <w:sz w:val="16"/>
          <w:szCs w:val="16"/>
        </w:rPr>
        <w:t>-телевидения</w:t>
      </w:r>
      <w:r>
        <w:rPr>
          <w:sz w:val="16"/>
          <w:szCs w:val="16"/>
        </w:rPr>
        <w:t xml:space="preserve"> оказываются Абоненту Компаниями, предоставляющими </w:t>
      </w:r>
      <w:proofErr w:type="spellStart"/>
      <w:r>
        <w:rPr>
          <w:sz w:val="16"/>
          <w:szCs w:val="16"/>
        </w:rPr>
        <w:t>мультимедийный</w:t>
      </w:r>
      <w:proofErr w:type="spellEnd"/>
      <w:r>
        <w:rPr>
          <w:sz w:val="16"/>
          <w:szCs w:val="16"/>
        </w:rPr>
        <w:t xml:space="preserve"> </w:t>
      </w:r>
      <w:proofErr w:type="spellStart"/>
      <w:r>
        <w:rPr>
          <w:sz w:val="16"/>
          <w:szCs w:val="16"/>
        </w:rPr>
        <w:t>контент</w:t>
      </w:r>
      <w:proofErr w:type="spellEnd"/>
      <w:r>
        <w:rPr>
          <w:sz w:val="16"/>
          <w:szCs w:val="16"/>
        </w:rPr>
        <w:t xml:space="preserve">, в т.ч. </w:t>
      </w:r>
      <w:proofErr w:type="spellStart"/>
      <w:r>
        <w:rPr>
          <w:sz w:val="16"/>
          <w:szCs w:val="16"/>
        </w:rPr>
        <w:t>тевелизионные</w:t>
      </w:r>
      <w:proofErr w:type="spellEnd"/>
      <w:r>
        <w:rPr>
          <w:sz w:val="16"/>
          <w:szCs w:val="16"/>
        </w:rPr>
        <w:t xml:space="preserve"> программы -  ООО «</w:t>
      </w:r>
      <w:proofErr w:type="spellStart"/>
      <w:r>
        <w:rPr>
          <w:sz w:val="16"/>
          <w:szCs w:val="16"/>
        </w:rPr>
        <w:t>Хом-АП</w:t>
      </w:r>
      <w:proofErr w:type="gramStart"/>
      <w:r>
        <w:rPr>
          <w:sz w:val="16"/>
          <w:szCs w:val="16"/>
        </w:rPr>
        <w:t>.Т</w:t>
      </w:r>
      <w:proofErr w:type="gramEnd"/>
      <w:r>
        <w:rPr>
          <w:sz w:val="16"/>
          <w:szCs w:val="16"/>
        </w:rPr>
        <w:t>В</w:t>
      </w:r>
      <w:proofErr w:type="spellEnd"/>
      <w:r>
        <w:rPr>
          <w:sz w:val="16"/>
          <w:szCs w:val="16"/>
        </w:rPr>
        <w:t>», ЗАО «ТРК «Наш дом» и ООО «Фирма «Экспресс»  (далее – Компании). При заключении договора Оператор связи - ЗАО «Пензенская телефонная компания» выступает представителем Компаний, действуя в рамках Агентского договора или Договора на услуги связи.</w:t>
      </w:r>
    </w:p>
    <w:p w:rsidR="000208F9" w:rsidRDefault="00B9275A">
      <w:pPr>
        <w:tabs>
          <w:tab w:val="num" w:pos="0"/>
        </w:tabs>
        <w:ind w:left="0" w:right="76" w:firstLine="0"/>
        <w:rPr>
          <w:b/>
          <w:sz w:val="16"/>
          <w:szCs w:val="16"/>
        </w:rPr>
      </w:pPr>
      <w:r>
        <w:rPr>
          <w:sz w:val="16"/>
          <w:szCs w:val="16"/>
        </w:rPr>
        <w:t>1.6.2. Компании предоставляют Абоненту доступ к услуге «IP-TV» / 3D-TV (услуги связи для целей кабельного вещания, далее – «Услуги»), Агент оказывает услуги по предоставлению каналов связи для целей оказания Услуг Абонентам и обслуживание Абонентов, а Абонент оплачивает Услуги в соответствии с условиями настоящего Договора.</w:t>
      </w:r>
    </w:p>
    <w:p w:rsidR="000208F9" w:rsidRDefault="00B9275A">
      <w:pPr>
        <w:tabs>
          <w:tab w:val="num" w:pos="0"/>
        </w:tabs>
        <w:ind w:left="0" w:right="76" w:firstLine="0"/>
        <w:rPr>
          <w:sz w:val="16"/>
          <w:szCs w:val="16"/>
        </w:rPr>
      </w:pPr>
      <w:r>
        <w:rPr>
          <w:sz w:val="16"/>
          <w:szCs w:val="16"/>
        </w:rPr>
        <w:t>Услуга включает в себя:</w:t>
      </w:r>
    </w:p>
    <w:p w:rsidR="000208F9" w:rsidRDefault="00B9275A">
      <w:pPr>
        <w:tabs>
          <w:tab w:val="num" w:pos="0"/>
        </w:tabs>
        <w:ind w:left="0" w:right="76" w:firstLine="0"/>
        <w:rPr>
          <w:sz w:val="16"/>
          <w:szCs w:val="16"/>
        </w:rPr>
      </w:pPr>
      <w:r>
        <w:rPr>
          <w:sz w:val="16"/>
          <w:szCs w:val="16"/>
        </w:rPr>
        <w:t xml:space="preserve">• Телекоммуникационный доступ к </w:t>
      </w:r>
      <w:proofErr w:type="spellStart"/>
      <w:r>
        <w:rPr>
          <w:sz w:val="16"/>
          <w:szCs w:val="16"/>
        </w:rPr>
        <w:t>контенту</w:t>
      </w:r>
      <w:proofErr w:type="spellEnd"/>
      <w:r>
        <w:rPr>
          <w:sz w:val="16"/>
          <w:szCs w:val="16"/>
        </w:rPr>
        <w:t xml:space="preserve"> Компаний;</w:t>
      </w:r>
    </w:p>
    <w:p w:rsidR="000208F9" w:rsidRDefault="00B9275A">
      <w:pPr>
        <w:tabs>
          <w:tab w:val="num" w:pos="0"/>
        </w:tabs>
        <w:ind w:left="0" w:right="76" w:firstLine="0"/>
        <w:rPr>
          <w:sz w:val="16"/>
          <w:szCs w:val="16"/>
        </w:rPr>
      </w:pPr>
      <w:r>
        <w:rPr>
          <w:sz w:val="16"/>
          <w:szCs w:val="16"/>
        </w:rPr>
        <w:t>• Подключение и настройка оборудования Абонента;</w:t>
      </w:r>
    </w:p>
    <w:p w:rsidR="000208F9" w:rsidRDefault="00B9275A">
      <w:pPr>
        <w:tabs>
          <w:tab w:val="num" w:pos="0"/>
        </w:tabs>
        <w:ind w:left="0" w:right="76" w:firstLine="0"/>
        <w:rPr>
          <w:sz w:val="16"/>
          <w:szCs w:val="16"/>
        </w:rPr>
      </w:pPr>
      <w:r>
        <w:rPr>
          <w:sz w:val="16"/>
          <w:szCs w:val="16"/>
        </w:rPr>
        <w:t>• Возможность просмотра телевизионных каналов в соответствии с условиями выбранной системы оплаты услуг (тарифного плана);</w:t>
      </w:r>
    </w:p>
    <w:p w:rsidR="000208F9" w:rsidRDefault="00B9275A">
      <w:pPr>
        <w:tabs>
          <w:tab w:val="num" w:pos="0"/>
        </w:tabs>
        <w:ind w:left="0" w:right="76" w:firstLine="0"/>
        <w:rPr>
          <w:sz w:val="16"/>
          <w:szCs w:val="16"/>
        </w:rPr>
      </w:pPr>
      <w:r>
        <w:rPr>
          <w:sz w:val="16"/>
          <w:szCs w:val="16"/>
        </w:rPr>
        <w:t>• Выделение учетной записи (логина) для доступа к Личному кабинету либо предоставление иного способа доступа к информационно-справочной системе Агента.</w:t>
      </w:r>
    </w:p>
    <w:p w:rsidR="000208F9" w:rsidRDefault="00B9275A">
      <w:pPr>
        <w:tabs>
          <w:tab w:val="num" w:pos="0"/>
        </w:tabs>
        <w:ind w:left="0" w:right="76" w:firstLine="0"/>
        <w:rPr>
          <w:sz w:val="16"/>
          <w:szCs w:val="16"/>
        </w:rPr>
      </w:pPr>
      <w:r>
        <w:rPr>
          <w:sz w:val="16"/>
          <w:szCs w:val="16"/>
        </w:rPr>
        <w:t>1.6.3. Перечень телевизионных каналов, доступных Абоненту в рамках Услуг, оказываемых Компаниями, определяется выбранным Абонентом тарифным планом и размещен на сайте Агента.</w:t>
      </w:r>
    </w:p>
    <w:p w:rsidR="000208F9" w:rsidRDefault="00B9275A">
      <w:pPr>
        <w:tabs>
          <w:tab w:val="num" w:pos="0"/>
        </w:tabs>
        <w:ind w:left="0" w:right="76" w:firstLine="0"/>
        <w:rPr>
          <w:sz w:val="16"/>
          <w:szCs w:val="16"/>
        </w:rPr>
      </w:pPr>
      <w:r>
        <w:rPr>
          <w:sz w:val="16"/>
          <w:szCs w:val="16"/>
        </w:rPr>
        <w:t>1.6.4. Факт оказания и объем услуг определяется на основании данных установленного у Компании/</w:t>
      </w:r>
      <w:proofErr w:type="gramStart"/>
      <w:r>
        <w:rPr>
          <w:sz w:val="16"/>
          <w:szCs w:val="16"/>
        </w:rPr>
        <w:t>Агента оборудования автоматизированной системы учета оказанных Услуг</w:t>
      </w:r>
      <w:proofErr w:type="gramEnd"/>
      <w:r>
        <w:rPr>
          <w:sz w:val="16"/>
          <w:szCs w:val="16"/>
        </w:rPr>
        <w:t>.</w:t>
      </w:r>
    </w:p>
    <w:p w:rsidR="000208F9" w:rsidRDefault="00B9275A">
      <w:pPr>
        <w:tabs>
          <w:tab w:val="num" w:pos="0"/>
        </w:tabs>
        <w:ind w:left="0" w:right="76" w:firstLine="0"/>
        <w:rPr>
          <w:sz w:val="16"/>
          <w:szCs w:val="16"/>
        </w:rPr>
      </w:pPr>
      <w:r>
        <w:rPr>
          <w:sz w:val="16"/>
          <w:szCs w:val="16"/>
        </w:rPr>
        <w:t xml:space="preserve">1.6.5. Оплата услуг Компаний производится на условиях </w:t>
      </w:r>
      <w:proofErr w:type="spellStart"/>
      <w:r>
        <w:rPr>
          <w:sz w:val="16"/>
          <w:szCs w:val="16"/>
        </w:rPr>
        <w:t>постоплаты</w:t>
      </w:r>
      <w:proofErr w:type="spellEnd"/>
      <w:proofErr w:type="gramStart"/>
      <w:r>
        <w:rPr>
          <w:sz w:val="16"/>
          <w:szCs w:val="16"/>
        </w:rPr>
        <w:t xml:space="preserve"> ,</w:t>
      </w:r>
      <w:proofErr w:type="gramEnd"/>
      <w:r>
        <w:rPr>
          <w:sz w:val="16"/>
          <w:szCs w:val="16"/>
        </w:rPr>
        <w:t xml:space="preserve"> путем оплаты их стоимости, согласно выбранной Абонентом системы оплаты (тарифного плана) с лицевого счета Абонента на расчетный счет Агента. </w:t>
      </w:r>
    </w:p>
    <w:p w:rsidR="000208F9" w:rsidRDefault="00B9275A">
      <w:pPr>
        <w:tabs>
          <w:tab w:val="num" w:pos="0"/>
        </w:tabs>
        <w:ind w:left="0" w:right="76" w:firstLine="0"/>
        <w:rPr>
          <w:sz w:val="16"/>
          <w:szCs w:val="16"/>
        </w:rPr>
      </w:pPr>
      <w:r>
        <w:rPr>
          <w:sz w:val="16"/>
          <w:szCs w:val="16"/>
        </w:rPr>
        <w:t>1.6.6. Тарифы на Услуги определяются Компанией (только ООО«</w:t>
      </w:r>
      <w:proofErr w:type="spellStart"/>
      <w:r>
        <w:rPr>
          <w:sz w:val="16"/>
          <w:szCs w:val="16"/>
        </w:rPr>
        <w:t>Хом-АП</w:t>
      </w:r>
      <w:proofErr w:type="gramStart"/>
      <w:r>
        <w:rPr>
          <w:sz w:val="16"/>
          <w:szCs w:val="16"/>
        </w:rPr>
        <w:t>.Т</w:t>
      </w:r>
      <w:proofErr w:type="gramEnd"/>
      <w:r>
        <w:rPr>
          <w:sz w:val="16"/>
          <w:szCs w:val="16"/>
        </w:rPr>
        <w:t>В</w:t>
      </w:r>
      <w:proofErr w:type="spellEnd"/>
      <w:r>
        <w:rPr>
          <w:sz w:val="16"/>
          <w:szCs w:val="16"/>
        </w:rPr>
        <w:t xml:space="preserve">»)  самостоятельно.  Условия тарификации, тарифы и перечень тарифных планов публикуются на сайте Агента </w:t>
      </w:r>
      <w:r>
        <w:rPr>
          <w:rFonts w:eastAsia="Times New Roman"/>
          <w:sz w:val="16"/>
          <w:szCs w:val="16"/>
          <w:lang w:eastAsia="ru-RU"/>
        </w:rPr>
        <w:t>(</w:t>
      </w:r>
      <w:hyperlink r:id="rId7" w:history="1">
        <w:r>
          <w:rPr>
            <w:rStyle w:val="a3"/>
            <w:rFonts w:eastAsia="Times New Roman"/>
            <w:color w:val="0000FF"/>
            <w:sz w:val="16"/>
            <w:szCs w:val="16"/>
            <w:lang w:eastAsia="ru-RU"/>
          </w:rPr>
          <w:t>www.ppcom.ru</w:t>
        </w:r>
      </w:hyperlink>
      <w:r>
        <w:rPr>
          <w:sz w:val="16"/>
          <w:szCs w:val="16"/>
        </w:rPr>
        <w:t xml:space="preserve">) и являются неотъемлемой частью настоящего договора. </w:t>
      </w:r>
    </w:p>
    <w:p w:rsidR="000208F9" w:rsidRDefault="00B9275A">
      <w:pPr>
        <w:tabs>
          <w:tab w:val="num" w:pos="0"/>
        </w:tabs>
        <w:ind w:left="0" w:right="76" w:firstLine="0"/>
        <w:rPr>
          <w:sz w:val="16"/>
          <w:szCs w:val="16"/>
        </w:rPr>
      </w:pPr>
      <w:r>
        <w:rPr>
          <w:sz w:val="16"/>
          <w:szCs w:val="16"/>
        </w:rPr>
        <w:t>1.6.7.  Работа в Личном кабинете возможна при налич</w:t>
      </w:r>
      <w:proofErr w:type="gramStart"/>
      <w:r>
        <w:rPr>
          <w:sz w:val="16"/>
          <w:szCs w:val="16"/>
        </w:rPr>
        <w:t>ии у А</w:t>
      </w:r>
      <w:proofErr w:type="gramEnd"/>
      <w:r>
        <w:rPr>
          <w:sz w:val="16"/>
          <w:szCs w:val="16"/>
        </w:rPr>
        <w:t>бонента доступа к сети Интернет  Оператора связи (Агента) или сети другого оператора связи (в т.ч. оператора сотовой связи).</w:t>
      </w:r>
      <w:r>
        <w:rPr>
          <w:sz w:val="22"/>
          <w:szCs w:val="22"/>
        </w:rPr>
        <w:t xml:space="preserve"> </w:t>
      </w:r>
      <w:r>
        <w:rPr>
          <w:sz w:val="16"/>
          <w:szCs w:val="16"/>
        </w:rPr>
        <w:t>На сайте и в личном кабинете размещается информация по подключению, использованию и управлению Услугами  связи, в том числе Услугами, оказываемыми Компаниями. Абонент обязуется не реже чем один раз в семь дней проверять информацию, касающуюся настоящего договора, на сайте.</w:t>
      </w:r>
    </w:p>
    <w:p w:rsidR="000208F9" w:rsidRDefault="00B9275A">
      <w:pPr>
        <w:tabs>
          <w:tab w:val="num" w:pos="283"/>
        </w:tabs>
        <w:ind w:left="283" w:hanging="283"/>
        <w:jc w:val="center"/>
        <w:rPr>
          <w:b/>
          <w:bCs/>
          <w:i/>
          <w:sz w:val="16"/>
          <w:szCs w:val="16"/>
        </w:rPr>
      </w:pPr>
      <w:r>
        <w:rPr>
          <w:rFonts w:eastAsia="Times New Roman"/>
          <w:b/>
          <w:bCs/>
          <w:sz w:val="16"/>
          <w:szCs w:val="16"/>
        </w:rPr>
        <w:t>2.</w:t>
      </w:r>
      <w:r>
        <w:rPr>
          <w:rFonts w:eastAsia="Times New Roman"/>
          <w:b/>
          <w:bCs/>
          <w:sz w:val="14"/>
          <w:szCs w:val="14"/>
        </w:rPr>
        <w:t xml:space="preserve">     </w:t>
      </w:r>
      <w:r>
        <w:rPr>
          <w:b/>
          <w:bCs/>
          <w:sz w:val="16"/>
          <w:szCs w:val="16"/>
        </w:rPr>
        <w:t>Права и обязанности сторон.</w:t>
      </w:r>
    </w:p>
    <w:p w:rsidR="000208F9" w:rsidRDefault="00B9275A">
      <w:pPr>
        <w:tabs>
          <w:tab w:val="num" w:pos="283"/>
        </w:tabs>
        <w:rPr>
          <w:sz w:val="16"/>
          <w:szCs w:val="16"/>
        </w:rPr>
      </w:pPr>
      <w:r>
        <w:rPr>
          <w:rFonts w:eastAsia="Times New Roman"/>
          <w:sz w:val="16"/>
          <w:szCs w:val="16"/>
        </w:rPr>
        <w:t>2.1.</w:t>
      </w:r>
      <w:r>
        <w:rPr>
          <w:rFonts w:eastAsia="Times New Roman"/>
          <w:sz w:val="14"/>
          <w:szCs w:val="14"/>
        </w:rPr>
        <w:t xml:space="preserve"> </w:t>
      </w:r>
      <w:r>
        <w:rPr>
          <w:bCs/>
          <w:i/>
          <w:sz w:val="16"/>
          <w:szCs w:val="16"/>
        </w:rPr>
        <w:t xml:space="preserve"> «Оператор связи» имеет право:</w:t>
      </w:r>
    </w:p>
    <w:p w:rsidR="000208F9" w:rsidRDefault="00B9275A">
      <w:pPr>
        <w:tabs>
          <w:tab w:val="num" w:pos="567"/>
        </w:tabs>
        <w:ind w:left="0" w:firstLine="0"/>
        <w:rPr>
          <w:sz w:val="16"/>
          <w:szCs w:val="16"/>
        </w:rPr>
      </w:pPr>
      <w:r>
        <w:rPr>
          <w:rFonts w:eastAsia="Times New Roman"/>
          <w:sz w:val="16"/>
          <w:szCs w:val="16"/>
        </w:rPr>
        <w:t>2.1.1.</w:t>
      </w:r>
      <w:r>
        <w:rPr>
          <w:rFonts w:eastAsia="Times New Roman"/>
          <w:sz w:val="14"/>
          <w:szCs w:val="14"/>
        </w:rPr>
        <w:t xml:space="preserve">      </w:t>
      </w:r>
      <w:r>
        <w:rPr>
          <w:sz w:val="16"/>
          <w:szCs w:val="16"/>
        </w:rPr>
        <w:t xml:space="preserve">устанавливать и изменять тарифы на оказание услуг связи в одностороннем порядке; </w:t>
      </w:r>
    </w:p>
    <w:p w:rsidR="000208F9" w:rsidRDefault="00B9275A">
      <w:pPr>
        <w:tabs>
          <w:tab w:val="num" w:pos="567"/>
        </w:tabs>
        <w:ind w:left="0" w:firstLine="0"/>
        <w:rPr>
          <w:sz w:val="16"/>
          <w:szCs w:val="16"/>
        </w:rPr>
      </w:pPr>
      <w:r>
        <w:rPr>
          <w:rFonts w:eastAsia="Times New Roman"/>
          <w:sz w:val="16"/>
          <w:szCs w:val="16"/>
        </w:rPr>
        <w:t>2.1.2.</w:t>
      </w:r>
      <w:r>
        <w:rPr>
          <w:rFonts w:eastAsia="Times New Roman"/>
          <w:sz w:val="14"/>
          <w:szCs w:val="14"/>
        </w:rPr>
        <w:t xml:space="preserve">      </w:t>
      </w:r>
      <w:r>
        <w:rPr>
          <w:sz w:val="16"/>
          <w:szCs w:val="16"/>
        </w:rPr>
        <w:t xml:space="preserve">изменить выделенный «Абоненту» абонентский номер в случае, если продолжение оказания услуг телефонной связи с использованием указанного номера невозможно. Об этом «Оператор связи» письменно извещает «Абонента», не </w:t>
      </w:r>
      <w:proofErr w:type="gramStart"/>
      <w:r>
        <w:rPr>
          <w:sz w:val="16"/>
          <w:szCs w:val="16"/>
        </w:rPr>
        <w:t>позднее</w:t>
      </w:r>
      <w:proofErr w:type="gramEnd"/>
      <w:r>
        <w:rPr>
          <w:sz w:val="16"/>
          <w:szCs w:val="16"/>
        </w:rPr>
        <w:t xml:space="preserve"> чем за 60 календарных дней до даты изменения. В случае массовой замены абонентских номеров оповещение производится путем публикации информации на официальном сайте «Оператора связи» (</w:t>
      </w:r>
      <w:hyperlink r:id="rId8" w:history="1">
        <w:r>
          <w:rPr>
            <w:rStyle w:val="a3"/>
            <w:sz w:val="16"/>
            <w:szCs w:val="16"/>
          </w:rPr>
          <w:t>http://www.ppcom.ru/</w:t>
        </w:r>
      </w:hyperlink>
      <w:r>
        <w:rPr>
          <w:sz w:val="16"/>
          <w:szCs w:val="16"/>
        </w:rPr>
        <w:t>);</w:t>
      </w:r>
    </w:p>
    <w:p w:rsidR="000208F9" w:rsidRDefault="00B9275A">
      <w:pPr>
        <w:tabs>
          <w:tab w:val="num" w:pos="567"/>
        </w:tabs>
        <w:ind w:left="0" w:firstLine="0"/>
        <w:rPr>
          <w:sz w:val="16"/>
          <w:szCs w:val="16"/>
        </w:rPr>
      </w:pPr>
      <w:r>
        <w:rPr>
          <w:rFonts w:eastAsia="Times New Roman"/>
          <w:sz w:val="16"/>
          <w:szCs w:val="16"/>
        </w:rPr>
        <w:t>2.1.3.</w:t>
      </w:r>
      <w:r>
        <w:rPr>
          <w:rFonts w:eastAsia="Times New Roman"/>
          <w:sz w:val="14"/>
          <w:szCs w:val="14"/>
        </w:rPr>
        <w:t xml:space="preserve">      </w:t>
      </w:r>
      <w:r>
        <w:rPr>
          <w:sz w:val="16"/>
          <w:szCs w:val="16"/>
        </w:rPr>
        <w:t>определять перечень предоставляемых «Абоненту» дополнительных платных услуг связи;</w:t>
      </w:r>
    </w:p>
    <w:p w:rsidR="000208F9" w:rsidRDefault="00B9275A">
      <w:pPr>
        <w:tabs>
          <w:tab w:val="num" w:pos="567"/>
        </w:tabs>
        <w:ind w:left="0" w:firstLine="0"/>
        <w:rPr>
          <w:sz w:val="16"/>
          <w:szCs w:val="16"/>
        </w:rPr>
      </w:pPr>
      <w:r>
        <w:rPr>
          <w:rFonts w:eastAsia="Times New Roman"/>
          <w:sz w:val="16"/>
          <w:szCs w:val="16"/>
        </w:rPr>
        <w:t>2.1.4.</w:t>
      </w:r>
      <w:r>
        <w:rPr>
          <w:rFonts w:eastAsia="Times New Roman"/>
          <w:sz w:val="14"/>
          <w:szCs w:val="14"/>
        </w:rPr>
        <w:t xml:space="preserve">      </w:t>
      </w:r>
      <w:r>
        <w:rPr>
          <w:sz w:val="16"/>
          <w:szCs w:val="16"/>
        </w:rPr>
        <w:t>приостанавливать оказание услуг связи, при нарушении «Абонентом» положений действующего законодательства или договора (в том числе при нарушении сроков и размера оплаты) до устранения нарушения (в течение этого периода взимается абонентская плата, установленная для тарифа, выбранного «Абонентом»);</w:t>
      </w:r>
    </w:p>
    <w:p w:rsidR="000208F9" w:rsidRDefault="00B9275A">
      <w:pPr>
        <w:tabs>
          <w:tab w:val="num" w:pos="567"/>
        </w:tabs>
        <w:rPr>
          <w:bCs/>
          <w:i/>
          <w:sz w:val="16"/>
          <w:szCs w:val="16"/>
        </w:rPr>
      </w:pPr>
      <w:r>
        <w:rPr>
          <w:rFonts w:eastAsia="Times New Roman"/>
          <w:bCs/>
          <w:sz w:val="16"/>
          <w:szCs w:val="16"/>
        </w:rPr>
        <w:t>2.1.5.</w:t>
      </w:r>
      <w:r>
        <w:rPr>
          <w:rFonts w:eastAsia="Times New Roman"/>
          <w:bCs/>
          <w:sz w:val="14"/>
          <w:szCs w:val="14"/>
        </w:rPr>
        <w:t xml:space="preserve">      </w:t>
      </w:r>
      <w:r>
        <w:rPr>
          <w:sz w:val="16"/>
          <w:szCs w:val="16"/>
        </w:rPr>
        <w:t>подключать к точке доступа, обслуживающей «Абонента», других абонентов, если это не приводит к ухудшению качества предоставляемых услуг.</w:t>
      </w:r>
    </w:p>
    <w:p w:rsidR="000208F9" w:rsidRDefault="00B9275A">
      <w:pPr>
        <w:tabs>
          <w:tab w:val="num" w:pos="283"/>
          <w:tab w:val="left" w:pos="529"/>
        </w:tabs>
        <w:rPr>
          <w:sz w:val="16"/>
          <w:szCs w:val="16"/>
        </w:rPr>
      </w:pPr>
      <w:r>
        <w:rPr>
          <w:rFonts w:eastAsia="Times New Roman"/>
          <w:sz w:val="16"/>
          <w:szCs w:val="16"/>
        </w:rPr>
        <w:t>2.2.</w:t>
      </w:r>
      <w:r>
        <w:rPr>
          <w:rFonts w:eastAsia="Times New Roman"/>
          <w:sz w:val="14"/>
          <w:szCs w:val="14"/>
        </w:rPr>
        <w:t xml:space="preserve"> </w:t>
      </w:r>
      <w:r>
        <w:rPr>
          <w:bCs/>
          <w:i/>
          <w:sz w:val="16"/>
          <w:szCs w:val="16"/>
        </w:rPr>
        <w:t>«Оператор связи» обязан:</w:t>
      </w:r>
    </w:p>
    <w:p w:rsidR="000208F9" w:rsidRDefault="00B9275A">
      <w:pPr>
        <w:tabs>
          <w:tab w:val="left" w:pos="529"/>
          <w:tab w:val="num" w:pos="567"/>
        </w:tabs>
        <w:ind w:left="0" w:firstLine="0"/>
        <w:rPr>
          <w:sz w:val="16"/>
          <w:szCs w:val="16"/>
        </w:rPr>
      </w:pPr>
      <w:r>
        <w:rPr>
          <w:rFonts w:eastAsia="Times New Roman"/>
          <w:sz w:val="16"/>
          <w:szCs w:val="16"/>
        </w:rPr>
        <w:t>2.2.1.</w:t>
      </w:r>
      <w:r>
        <w:rPr>
          <w:rFonts w:eastAsia="Times New Roman"/>
          <w:sz w:val="14"/>
          <w:szCs w:val="14"/>
        </w:rPr>
        <w:t xml:space="preserve">    </w:t>
      </w:r>
      <w:r>
        <w:rPr>
          <w:sz w:val="16"/>
          <w:szCs w:val="16"/>
        </w:rPr>
        <w:t>оказывать «Абоненту» услуги связи круглосуточно, в соответствии с Законодательством РФ, условиями лицензии и настоящего договора;</w:t>
      </w:r>
    </w:p>
    <w:p w:rsidR="000208F9" w:rsidRDefault="00B9275A">
      <w:pPr>
        <w:tabs>
          <w:tab w:val="left" w:pos="529"/>
          <w:tab w:val="num" w:pos="567"/>
        </w:tabs>
        <w:ind w:left="0" w:firstLine="0"/>
        <w:rPr>
          <w:sz w:val="16"/>
          <w:szCs w:val="16"/>
        </w:rPr>
      </w:pPr>
      <w:r>
        <w:rPr>
          <w:rFonts w:eastAsia="Times New Roman"/>
          <w:sz w:val="16"/>
          <w:szCs w:val="16"/>
        </w:rPr>
        <w:t>2.2.2.</w:t>
      </w:r>
      <w:r>
        <w:rPr>
          <w:rFonts w:eastAsia="Times New Roman"/>
          <w:sz w:val="14"/>
          <w:szCs w:val="14"/>
        </w:rPr>
        <w:t xml:space="preserve">    </w:t>
      </w:r>
      <w:r>
        <w:rPr>
          <w:sz w:val="16"/>
          <w:szCs w:val="16"/>
        </w:rPr>
        <w:t>устранять в установленные сроки неисправности, препятствующие пользованию услугами связи;</w:t>
      </w:r>
    </w:p>
    <w:p w:rsidR="000208F9" w:rsidRDefault="00B9275A">
      <w:pPr>
        <w:tabs>
          <w:tab w:val="left" w:pos="529"/>
          <w:tab w:val="num" w:pos="567"/>
        </w:tabs>
        <w:ind w:left="0" w:firstLine="0"/>
        <w:rPr>
          <w:rFonts w:eastAsia="Times New Roman"/>
          <w:sz w:val="16"/>
          <w:szCs w:val="16"/>
        </w:rPr>
      </w:pPr>
      <w:r>
        <w:rPr>
          <w:rFonts w:eastAsia="Times New Roman"/>
          <w:sz w:val="16"/>
          <w:szCs w:val="16"/>
        </w:rPr>
        <w:t>2.2.3.</w:t>
      </w:r>
      <w:r>
        <w:rPr>
          <w:rFonts w:eastAsia="Times New Roman"/>
          <w:sz w:val="14"/>
          <w:szCs w:val="14"/>
        </w:rPr>
        <w:t xml:space="preserve">    </w:t>
      </w:r>
      <w:r>
        <w:rPr>
          <w:sz w:val="16"/>
          <w:szCs w:val="16"/>
        </w:rPr>
        <w:t xml:space="preserve">извещать «Абонента» путём размещения на официальном сайте Оператора </w:t>
      </w:r>
      <w:hyperlink r:id="rId9" w:history="1">
        <w:r>
          <w:rPr>
            <w:rStyle w:val="a3"/>
            <w:sz w:val="16"/>
            <w:szCs w:val="16"/>
          </w:rPr>
          <w:t>http://www.ppcom.ru/</w:t>
        </w:r>
      </w:hyperlink>
      <w:r>
        <w:rPr>
          <w:sz w:val="16"/>
          <w:szCs w:val="16"/>
        </w:rPr>
        <w:t xml:space="preserve"> об изменении тарифов на услуги связи не менее чем за 10 дней до введения новых тарифов;</w:t>
      </w:r>
    </w:p>
    <w:p w:rsidR="000208F9" w:rsidRDefault="00B9275A">
      <w:pPr>
        <w:tabs>
          <w:tab w:val="left" w:pos="529"/>
          <w:tab w:val="num" w:pos="567"/>
        </w:tabs>
        <w:ind w:left="0" w:firstLine="0"/>
        <w:rPr>
          <w:sz w:val="16"/>
          <w:szCs w:val="16"/>
        </w:rPr>
      </w:pPr>
      <w:r>
        <w:rPr>
          <w:rFonts w:eastAsia="Times New Roman"/>
          <w:sz w:val="16"/>
          <w:szCs w:val="16"/>
        </w:rPr>
        <w:t>2.2.4.</w:t>
      </w:r>
      <w:r>
        <w:rPr>
          <w:rFonts w:eastAsia="Times New Roman"/>
          <w:sz w:val="14"/>
          <w:szCs w:val="14"/>
        </w:rPr>
        <w:t xml:space="preserve">    </w:t>
      </w:r>
      <w:r>
        <w:rPr>
          <w:rFonts w:eastAsia="Times New Roman"/>
          <w:sz w:val="16"/>
          <w:szCs w:val="16"/>
        </w:rPr>
        <w:t xml:space="preserve">уведомлять «Абонента» путем публикации сообщения на официальном сайте «Оператора связи» по адресу: </w:t>
      </w:r>
      <w:hyperlink r:id="rId10" w:history="1">
        <w:r>
          <w:rPr>
            <w:rStyle w:val="a3"/>
            <w:sz w:val="16"/>
            <w:szCs w:val="16"/>
          </w:rPr>
          <w:t>http://www.ppcom.ru/</w:t>
        </w:r>
      </w:hyperlink>
      <w:r>
        <w:rPr>
          <w:rFonts w:eastAsia="Times New Roman"/>
          <w:sz w:val="16"/>
          <w:szCs w:val="16"/>
        </w:rPr>
        <w:t xml:space="preserve"> о производстве ремонтных работ, влияющих на качество оказываемых услуг; </w:t>
      </w:r>
    </w:p>
    <w:p w:rsidR="000208F9" w:rsidRDefault="00B9275A">
      <w:pPr>
        <w:tabs>
          <w:tab w:val="left" w:pos="529"/>
          <w:tab w:val="num" w:pos="567"/>
        </w:tabs>
        <w:ind w:left="0" w:firstLine="0"/>
        <w:rPr>
          <w:sz w:val="16"/>
          <w:szCs w:val="16"/>
        </w:rPr>
      </w:pPr>
      <w:r>
        <w:rPr>
          <w:rFonts w:eastAsia="Times New Roman"/>
          <w:sz w:val="16"/>
          <w:szCs w:val="16"/>
        </w:rPr>
        <w:t>2.2.5.</w:t>
      </w:r>
      <w:r>
        <w:rPr>
          <w:rFonts w:eastAsia="Times New Roman"/>
          <w:sz w:val="14"/>
          <w:szCs w:val="14"/>
        </w:rPr>
        <w:t xml:space="preserve">    </w:t>
      </w:r>
      <w:r>
        <w:rPr>
          <w:sz w:val="16"/>
          <w:szCs w:val="16"/>
        </w:rPr>
        <w:t>по письменному заявлению «Абонента» приостанавливать оказание ему услуг связи на срок, указанный в заявлении (с взиманием фиксированной абонентской платы);</w:t>
      </w:r>
    </w:p>
    <w:p w:rsidR="000208F9" w:rsidRDefault="00B9275A">
      <w:pPr>
        <w:tabs>
          <w:tab w:val="left" w:pos="529"/>
          <w:tab w:val="num" w:pos="567"/>
        </w:tabs>
        <w:ind w:left="0" w:firstLine="0"/>
        <w:rPr>
          <w:sz w:val="16"/>
          <w:szCs w:val="16"/>
        </w:rPr>
      </w:pPr>
      <w:r>
        <w:rPr>
          <w:rFonts w:eastAsia="Times New Roman"/>
          <w:sz w:val="16"/>
          <w:szCs w:val="16"/>
        </w:rPr>
        <w:t>2.2.6.</w:t>
      </w:r>
      <w:r>
        <w:rPr>
          <w:rFonts w:eastAsia="Times New Roman"/>
          <w:sz w:val="14"/>
          <w:szCs w:val="14"/>
        </w:rPr>
        <w:t xml:space="preserve">    </w:t>
      </w:r>
      <w:r>
        <w:rPr>
          <w:sz w:val="16"/>
          <w:szCs w:val="16"/>
        </w:rPr>
        <w:t>предоставлять «Абоненту» возможность бесплатного вызова экстренных оперативных служб;</w:t>
      </w:r>
    </w:p>
    <w:p w:rsidR="000208F9" w:rsidRDefault="00B9275A">
      <w:pPr>
        <w:tabs>
          <w:tab w:val="left" w:pos="529"/>
          <w:tab w:val="num" w:pos="567"/>
        </w:tabs>
        <w:ind w:left="0" w:firstLine="0"/>
        <w:rPr>
          <w:bCs/>
          <w:i/>
          <w:sz w:val="16"/>
          <w:szCs w:val="16"/>
        </w:rPr>
      </w:pPr>
      <w:r>
        <w:rPr>
          <w:rFonts w:eastAsia="Times New Roman"/>
          <w:bCs/>
          <w:sz w:val="16"/>
          <w:szCs w:val="16"/>
        </w:rPr>
        <w:t>2.2.7.</w:t>
      </w:r>
      <w:r>
        <w:rPr>
          <w:rFonts w:eastAsia="Times New Roman"/>
          <w:bCs/>
          <w:sz w:val="14"/>
          <w:szCs w:val="14"/>
        </w:rPr>
        <w:t xml:space="preserve">    </w:t>
      </w:r>
      <w:r>
        <w:rPr>
          <w:sz w:val="16"/>
          <w:szCs w:val="16"/>
        </w:rPr>
        <w:t>по обращению «Абонента» предоставлять дополнительную информацию об оказанных ему услугах связи.</w:t>
      </w:r>
    </w:p>
    <w:p w:rsidR="000208F9" w:rsidRDefault="00B9275A">
      <w:pPr>
        <w:tabs>
          <w:tab w:val="num" w:pos="283"/>
          <w:tab w:val="left" w:pos="426"/>
        </w:tabs>
        <w:rPr>
          <w:sz w:val="16"/>
          <w:szCs w:val="16"/>
        </w:rPr>
      </w:pPr>
      <w:r>
        <w:rPr>
          <w:rFonts w:eastAsia="Times New Roman"/>
          <w:sz w:val="16"/>
          <w:szCs w:val="16"/>
        </w:rPr>
        <w:t>2.3.</w:t>
      </w:r>
      <w:r>
        <w:rPr>
          <w:rFonts w:eastAsia="Times New Roman"/>
          <w:sz w:val="14"/>
          <w:szCs w:val="14"/>
        </w:rPr>
        <w:t xml:space="preserve"> «</w:t>
      </w:r>
      <w:r>
        <w:rPr>
          <w:bCs/>
          <w:i/>
          <w:sz w:val="16"/>
          <w:szCs w:val="16"/>
        </w:rPr>
        <w:t>Оператор КТВ» имеет право:</w:t>
      </w:r>
    </w:p>
    <w:p w:rsidR="000208F9" w:rsidRDefault="00B9275A">
      <w:pPr>
        <w:tabs>
          <w:tab w:val="left" w:pos="426"/>
          <w:tab w:val="num" w:pos="567"/>
        </w:tabs>
        <w:ind w:left="0" w:firstLine="0"/>
        <w:rPr>
          <w:sz w:val="16"/>
          <w:szCs w:val="16"/>
        </w:rPr>
      </w:pPr>
      <w:r>
        <w:rPr>
          <w:rFonts w:eastAsia="Times New Roman"/>
          <w:sz w:val="16"/>
          <w:szCs w:val="16"/>
        </w:rPr>
        <w:t>2.3.1.</w:t>
      </w:r>
      <w:r>
        <w:rPr>
          <w:rFonts w:eastAsia="Times New Roman"/>
          <w:sz w:val="14"/>
          <w:szCs w:val="14"/>
        </w:rPr>
        <w:t xml:space="preserve"> </w:t>
      </w:r>
      <w:r>
        <w:rPr>
          <w:sz w:val="16"/>
          <w:szCs w:val="16"/>
        </w:rPr>
        <w:t>самостоятельно (в одностороннем порядке) определять наполнение и состав транслируемых в СКТВ телевизионных программ;</w:t>
      </w:r>
    </w:p>
    <w:p w:rsidR="000208F9" w:rsidRDefault="00B9275A">
      <w:pPr>
        <w:tabs>
          <w:tab w:val="left" w:pos="426"/>
          <w:tab w:val="num" w:pos="567"/>
        </w:tabs>
        <w:ind w:left="0" w:firstLine="0"/>
        <w:rPr>
          <w:sz w:val="16"/>
          <w:szCs w:val="16"/>
        </w:rPr>
      </w:pPr>
      <w:r>
        <w:rPr>
          <w:rFonts w:eastAsia="Times New Roman"/>
          <w:sz w:val="16"/>
          <w:szCs w:val="16"/>
        </w:rPr>
        <w:t>2.3.2.</w:t>
      </w:r>
      <w:r>
        <w:rPr>
          <w:rFonts w:eastAsia="Times New Roman"/>
          <w:sz w:val="14"/>
          <w:szCs w:val="14"/>
        </w:rPr>
        <w:t xml:space="preserve"> </w:t>
      </w:r>
      <w:r>
        <w:rPr>
          <w:sz w:val="16"/>
          <w:szCs w:val="16"/>
        </w:rPr>
        <w:t>в процессе исполнения договора внедрить систему кодирования видеосигнала и (или) изменить технологию распространения видеосигнала. Отношения Сторон по внедрению системы кодирования и (или) изменению технологии распространения видеосигнала будут регулироваться на основе дополнительного соглашения к настоящему договору или иных способах предусмотренных действующим законодательством РФ;</w:t>
      </w:r>
    </w:p>
    <w:p w:rsidR="000208F9" w:rsidRDefault="00B9275A">
      <w:pPr>
        <w:tabs>
          <w:tab w:val="left" w:pos="426"/>
          <w:tab w:val="num" w:pos="567"/>
        </w:tabs>
        <w:ind w:left="0" w:firstLine="0"/>
        <w:rPr>
          <w:sz w:val="16"/>
          <w:szCs w:val="16"/>
        </w:rPr>
      </w:pPr>
      <w:r>
        <w:rPr>
          <w:rFonts w:eastAsia="Times New Roman"/>
          <w:sz w:val="16"/>
          <w:szCs w:val="16"/>
        </w:rPr>
        <w:t>2.3.3.</w:t>
      </w:r>
      <w:r>
        <w:rPr>
          <w:rFonts w:eastAsia="Times New Roman"/>
          <w:sz w:val="14"/>
          <w:szCs w:val="14"/>
        </w:rPr>
        <w:t xml:space="preserve"> </w:t>
      </w:r>
      <w:r>
        <w:rPr>
          <w:sz w:val="16"/>
          <w:szCs w:val="16"/>
        </w:rPr>
        <w:t xml:space="preserve">не принимать к исполнению заявки на обслуживание Абонента в случаях нарушения последним условий п. </w:t>
      </w:r>
      <w:r>
        <w:rPr>
          <w:sz w:val="16"/>
          <w:szCs w:val="16"/>
          <w:shd w:val="clear" w:color="auto" w:fill="FFFFFF"/>
        </w:rPr>
        <w:t xml:space="preserve">2.8.7 </w:t>
      </w:r>
      <w:r>
        <w:rPr>
          <w:sz w:val="16"/>
          <w:szCs w:val="16"/>
        </w:rPr>
        <w:t>настоящего Положения;</w:t>
      </w:r>
    </w:p>
    <w:p w:rsidR="000208F9" w:rsidRDefault="00B9275A">
      <w:pPr>
        <w:tabs>
          <w:tab w:val="left" w:pos="426"/>
          <w:tab w:val="num" w:pos="567"/>
        </w:tabs>
        <w:ind w:left="0" w:firstLine="0"/>
        <w:rPr>
          <w:sz w:val="16"/>
          <w:szCs w:val="16"/>
        </w:rPr>
      </w:pPr>
      <w:r>
        <w:rPr>
          <w:rFonts w:eastAsia="Times New Roman"/>
          <w:sz w:val="16"/>
          <w:szCs w:val="16"/>
        </w:rPr>
        <w:t>2.3.4.</w:t>
      </w:r>
      <w:r>
        <w:rPr>
          <w:rFonts w:eastAsia="Times New Roman"/>
          <w:sz w:val="14"/>
          <w:szCs w:val="14"/>
        </w:rPr>
        <w:t xml:space="preserve"> </w:t>
      </w:r>
      <w:r>
        <w:rPr>
          <w:sz w:val="16"/>
          <w:szCs w:val="16"/>
        </w:rPr>
        <w:t xml:space="preserve">в одностороннем порядке изменять тарифы на оказываемые по настоящему договору Услуги СКТВ на </w:t>
      </w:r>
      <w:proofErr w:type="gramStart"/>
      <w:r>
        <w:rPr>
          <w:sz w:val="16"/>
          <w:szCs w:val="16"/>
        </w:rPr>
        <w:t>условиях</w:t>
      </w:r>
      <w:proofErr w:type="gramEnd"/>
      <w:r>
        <w:rPr>
          <w:sz w:val="16"/>
          <w:szCs w:val="16"/>
        </w:rPr>
        <w:t xml:space="preserve"> изложенных в п. 1.5.4. настоящего Положения;</w:t>
      </w:r>
    </w:p>
    <w:p w:rsidR="000208F9" w:rsidRDefault="00B9275A">
      <w:pPr>
        <w:tabs>
          <w:tab w:val="left" w:pos="426"/>
          <w:tab w:val="num" w:pos="567"/>
        </w:tabs>
        <w:ind w:left="0" w:firstLine="0"/>
        <w:rPr>
          <w:rFonts w:eastAsia="Times New Roman"/>
          <w:bCs/>
          <w:i/>
          <w:sz w:val="16"/>
          <w:szCs w:val="16"/>
        </w:rPr>
      </w:pPr>
      <w:r>
        <w:rPr>
          <w:rFonts w:eastAsia="Times New Roman"/>
          <w:bCs/>
          <w:sz w:val="16"/>
          <w:szCs w:val="16"/>
        </w:rPr>
        <w:t>2.3.5.</w:t>
      </w:r>
      <w:r>
        <w:rPr>
          <w:rFonts w:eastAsia="Times New Roman"/>
          <w:bCs/>
          <w:sz w:val="14"/>
          <w:szCs w:val="14"/>
        </w:rPr>
        <w:t xml:space="preserve"> </w:t>
      </w:r>
      <w:r>
        <w:rPr>
          <w:sz w:val="16"/>
          <w:szCs w:val="16"/>
        </w:rPr>
        <w:t>вносить изменения в Договор с Абонентом в соответствии с действующим законодательством РФ и нормативными документами в области связи.</w:t>
      </w:r>
    </w:p>
    <w:p w:rsidR="000208F9" w:rsidRDefault="00B9275A">
      <w:pPr>
        <w:tabs>
          <w:tab w:val="num" w:pos="283"/>
          <w:tab w:val="left" w:pos="426"/>
        </w:tabs>
        <w:rPr>
          <w:sz w:val="16"/>
          <w:szCs w:val="16"/>
        </w:rPr>
      </w:pPr>
      <w:r>
        <w:rPr>
          <w:rFonts w:eastAsia="Times New Roman"/>
          <w:sz w:val="16"/>
          <w:szCs w:val="16"/>
        </w:rPr>
        <w:t>2.4.</w:t>
      </w:r>
      <w:r>
        <w:rPr>
          <w:rFonts w:eastAsia="Times New Roman"/>
          <w:sz w:val="14"/>
          <w:szCs w:val="14"/>
        </w:rPr>
        <w:t xml:space="preserve"> «</w:t>
      </w:r>
      <w:r>
        <w:rPr>
          <w:rFonts w:eastAsia="Times New Roman"/>
          <w:bCs/>
          <w:i/>
          <w:sz w:val="16"/>
          <w:szCs w:val="16"/>
        </w:rPr>
        <w:t>Оператор КТВ» обязан:</w:t>
      </w:r>
    </w:p>
    <w:p w:rsidR="000208F9" w:rsidRDefault="00B9275A">
      <w:pPr>
        <w:tabs>
          <w:tab w:val="left" w:pos="426"/>
          <w:tab w:val="num" w:pos="567"/>
        </w:tabs>
        <w:ind w:left="0" w:firstLine="0"/>
        <w:rPr>
          <w:sz w:val="16"/>
          <w:szCs w:val="16"/>
        </w:rPr>
      </w:pPr>
      <w:r>
        <w:rPr>
          <w:rFonts w:eastAsia="Times New Roman"/>
          <w:sz w:val="16"/>
          <w:szCs w:val="16"/>
        </w:rPr>
        <w:t>2.4.1.</w:t>
      </w:r>
      <w:r>
        <w:rPr>
          <w:rFonts w:eastAsia="Times New Roman"/>
          <w:sz w:val="14"/>
          <w:szCs w:val="14"/>
        </w:rPr>
        <w:t xml:space="preserve"> </w:t>
      </w:r>
      <w:r>
        <w:rPr>
          <w:sz w:val="16"/>
          <w:szCs w:val="16"/>
        </w:rPr>
        <w:t xml:space="preserve">произвести подключение Абонента к СКТВ и осуществить первичную настройку ТВ-приемника не позднее 5 (пяти) рабочих дней </w:t>
      </w:r>
      <w:proofErr w:type="gramStart"/>
      <w:r>
        <w:rPr>
          <w:sz w:val="16"/>
          <w:szCs w:val="16"/>
        </w:rPr>
        <w:t>с даты заключения</w:t>
      </w:r>
      <w:proofErr w:type="gramEnd"/>
      <w:r>
        <w:rPr>
          <w:sz w:val="16"/>
          <w:szCs w:val="16"/>
        </w:rPr>
        <w:t xml:space="preserve"> настоящего договора, оплаты стоимости подключения и организации (с выводом на лестничную клетку до стыка с оборудованием СКТВ) Абонентом абонентской сети в соответствии с п. 2.6.7. настоящего Положения;</w:t>
      </w:r>
    </w:p>
    <w:p w:rsidR="000208F9" w:rsidRDefault="00B9275A">
      <w:pPr>
        <w:tabs>
          <w:tab w:val="left" w:pos="426"/>
          <w:tab w:val="num" w:pos="567"/>
        </w:tabs>
        <w:ind w:left="0" w:firstLine="0"/>
        <w:rPr>
          <w:sz w:val="16"/>
          <w:szCs w:val="16"/>
        </w:rPr>
      </w:pPr>
      <w:r>
        <w:rPr>
          <w:rFonts w:eastAsia="Times New Roman"/>
          <w:sz w:val="16"/>
          <w:szCs w:val="16"/>
        </w:rPr>
        <w:t>2.4.2.</w:t>
      </w:r>
      <w:r>
        <w:rPr>
          <w:rFonts w:eastAsia="Times New Roman"/>
          <w:sz w:val="14"/>
          <w:szCs w:val="14"/>
        </w:rPr>
        <w:t xml:space="preserve"> </w:t>
      </w:r>
      <w:r>
        <w:rPr>
          <w:sz w:val="16"/>
          <w:szCs w:val="16"/>
        </w:rPr>
        <w:t>оказывать услуги КТВ в соответствии с условиями лицензии, действующими нормативными документами, стандартами и условиями договора;</w:t>
      </w:r>
    </w:p>
    <w:p w:rsidR="000208F9" w:rsidRDefault="00B9275A">
      <w:pPr>
        <w:tabs>
          <w:tab w:val="left" w:pos="426"/>
          <w:tab w:val="num" w:pos="567"/>
        </w:tabs>
        <w:ind w:left="0" w:firstLine="0"/>
        <w:rPr>
          <w:sz w:val="16"/>
          <w:szCs w:val="16"/>
        </w:rPr>
      </w:pPr>
      <w:r>
        <w:rPr>
          <w:rFonts w:eastAsia="Times New Roman"/>
          <w:sz w:val="16"/>
          <w:szCs w:val="16"/>
        </w:rPr>
        <w:t>2.4.3.</w:t>
      </w:r>
      <w:r>
        <w:rPr>
          <w:rFonts w:eastAsia="Times New Roman"/>
          <w:sz w:val="14"/>
          <w:szCs w:val="14"/>
        </w:rPr>
        <w:t xml:space="preserve"> </w:t>
      </w:r>
      <w:r>
        <w:rPr>
          <w:sz w:val="16"/>
          <w:szCs w:val="16"/>
        </w:rPr>
        <w:t>обеспечивать доставку сигналов телевизионных программ до абонентского (оконечного) оборудования;</w:t>
      </w:r>
    </w:p>
    <w:p w:rsidR="000208F9" w:rsidRDefault="00B9275A">
      <w:pPr>
        <w:tabs>
          <w:tab w:val="left" w:pos="426"/>
          <w:tab w:val="num" w:pos="567"/>
        </w:tabs>
        <w:ind w:left="0" w:firstLine="0"/>
        <w:rPr>
          <w:sz w:val="16"/>
          <w:szCs w:val="16"/>
        </w:rPr>
      </w:pPr>
      <w:r>
        <w:rPr>
          <w:rFonts w:eastAsia="Times New Roman"/>
          <w:sz w:val="16"/>
          <w:szCs w:val="16"/>
        </w:rPr>
        <w:t>2.4.4.</w:t>
      </w:r>
      <w:r>
        <w:rPr>
          <w:rFonts w:eastAsia="Times New Roman"/>
          <w:sz w:val="14"/>
          <w:szCs w:val="14"/>
        </w:rPr>
        <w:t xml:space="preserve"> </w:t>
      </w:r>
      <w:r>
        <w:rPr>
          <w:sz w:val="16"/>
          <w:szCs w:val="16"/>
        </w:rPr>
        <w:t>регистрировать заявки Абонента на устранение неисправностей в сети кабельного телевидения, полученные письменно или по телефону;</w:t>
      </w:r>
    </w:p>
    <w:p w:rsidR="000208F9" w:rsidRDefault="00B9275A">
      <w:pPr>
        <w:tabs>
          <w:tab w:val="left" w:pos="426"/>
          <w:tab w:val="num" w:pos="567"/>
        </w:tabs>
        <w:ind w:left="0" w:firstLine="0"/>
        <w:rPr>
          <w:sz w:val="16"/>
          <w:szCs w:val="16"/>
        </w:rPr>
      </w:pPr>
      <w:r>
        <w:rPr>
          <w:rFonts w:eastAsia="Times New Roman"/>
          <w:sz w:val="16"/>
          <w:szCs w:val="16"/>
        </w:rPr>
        <w:t>2.4.5.</w:t>
      </w:r>
      <w:r>
        <w:rPr>
          <w:rFonts w:eastAsia="Times New Roman"/>
          <w:sz w:val="14"/>
          <w:szCs w:val="14"/>
        </w:rPr>
        <w:t xml:space="preserve"> </w:t>
      </w:r>
      <w:r>
        <w:rPr>
          <w:sz w:val="16"/>
          <w:szCs w:val="16"/>
        </w:rPr>
        <w:t>устранять неисправности, возникающие в СКТВ, не позднее 3 (трех) рабочих дней, следующих за датой регистрации заявки Абонента.</w:t>
      </w:r>
    </w:p>
    <w:p w:rsidR="000208F9" w:rsidRDefault="00B9275A">
      <w:pPr>
        <w:tabs>
          <w:tab w:val="left" w:pos="426"/>
          <w:tab w:val="num" w:pos="567"/>
        </w:tabs>
        <w:ind w:left="0" w:firstLine="0"/>
        <w:rPr>
          <w:bCs/>
          <w:i/>
          <w:sz w:val="16"/>
          <w:szCs w:val="16"/>
        </w:rPr>
      </w:pPr>
      <w:r>
        <w:rPr>
          <w:rFonts w:eastAsia="Times New Roman"/>
          <w:bCs/>
          <w:sz w:val="16"/>
          <w:szCs w:val="16"/>
        </w:rPr>
        <w:t>2.4.6.</w:t>
      </w:r>
      <w:r>
        <w:rPr>
          <w:rFonts w:eastAsia="Times New Roman"/>
          <w:bCs/>
          <w:sz w:val="14"/>
          <w:szCs w:val="14"/>
        </w:rPr>
        <w:t xml:space="preserve"> </w:t>
      </w:r>
      <w:r>
        <w:rPr>
          <w:sz w:val="16"/>
          <w:szCs w:val="16"/>
        </w:rPr>
        <w:t xml:space="preserve">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Pr>
          <w:sz w:val="16"/>
          <w:szCs w:val="16"/>
        </w:rPr>
        <w:t>с даты поступления</w:t>
      </w:r>
      <w:proofErr w:type="gramEnd"/>
      <w:r>
        <w:rPr>
          <w:sz w:val="16"/>
          <w:szCs w:val="16"/>
        </w:rPr>
        <w:t xml:space="preserve"> абонентской платы и (или) платы за возобновление оказания Услуг.</w:t>
      </w:r>
    </w:p>
    <w:p w:rsidR="000208F9" w:rsidRDefault="00B9275A">
      <w:pPr>
        <w:tabs>
          <w:tab w:val="num" w:pos="283"/>
          <w:tab w:val="left" w:pos="426"/>
        </w:tabs>
        <w:rPr>
          <w:sz w:val="16"/>
          <w:szCs w:val="16"/>
        </w:rPr>
      </w:pPr>
      <w:r>
        <w:rPr>
          <w:sz w:val="16"/>
          <w:szCs w:val="16"/>
        </w:rPr>
        <w:t>2.5.</w:t>
      </w:r>
      <w:r>
        <w:rPr>
          <w:sz w:val="14"/>
          <w:szCs w:val="14"/>
        </w:rPr>
        <w:t xml:space="preserve"> «</w:t>
      </w:r>
      <w:r>
        <w:rPr>
          <w:bCs/>
          <w:i/>
          <w:sz w:val="16"/>
          <w:szCs w:val="16"/>
        </w:rPr>
        <w:t>Компания»/ «Агент»  имеют право:</w:t>
      </w:r>
    </w:p>
    <w:p w:rsidR="000208F9" w:rsidRDefault="00B9275A">
      <w:pPr>
        <w:tabs>
          <w:tab w:val="left" w:pos="426"/>
          <w:tab w:val="num" w:pos="567"/>
        </w:tabs>
        <w:rPr>
          <w:sz w:val="16"/>
          <w:szCs w:val="16"/>
        </w:rPr>
      </w:pPr>
      <w:r>
        <w:rPr>
          <w:sz w:val="16"/>
          <w:szCs w:val="16"/>
        </w:rPr>
        <w:t>2.5.1.</w:t>
      </w:r>
      <w:r>
        <w:rPr>
          <w:sz w:val="14"/>
          <w:szCs w:val="14"/>
        </w:rPr>
        <w:t xml:space="preserve"> </w:t>
      </w:r>
      <w:r>
        <w:rPr>
          <w:sz w:val="16"/>
          <w:szCs w:val="16"/>
        </w:rPr>
        <w:t>Самостоятельно (в одностороннем порядке) определять наполнение и состав транслируемых телевизионных программ;</w:t>
      </w:r>
    </w:p>
    <w:p w:rsidR="000208F9" w:rsidRDefault="00B9275A">
      <w:pPr>
        <w:ind w:left="0" w:right="76" w:firstLine="0"/>
        <w:rPr>
          <w:sz w:val="22"/>
          <w:szCs w:val="22"/>
        </w:rPr>
      </w:pPr>
      <w:r>
        <w:rPr>
          <w:sz w:val="16"/>
          <w:szCs w:val="16"/>
        </w:rPr>
        <w:t>2.5.2. Изменять тарифы, а также вносить изменения в тарифные планы, известив Абонента не менее чем за 10 дней до вступления в силу изменений путем размещения информации на сайте Агента.</w:t>
      </w:r>
    </w:p>
    <w:p w:rsidR="000208F9" w:rsidRDefault="00B9275A">
      <w:pPr>
        <w:tabs>
          <w:tab w:val="left" w:pos="426"/>
          <w:tab w:val="num" w:pos="567"/>
        </w:tabs>
        <w:rPr>
          <w:bCs/>
          <w:i/>
          <w:sz w:val="16"/>
          <w:szCs w:val="16"/>
        </w:rPr>
      </w:pPr>
      <w:r>
        <w:rPr>
          <w:bCs/>
          <w:sz w:val="16"/>
          <w:szCs w:val="16"/>
        </w:rPr>
        <w:t>2.5.3.</w:t>
      </w:r>
      <w:r>
        <w:rPr>
          <w:bCs/>
          <w:sz w:val="14"/>
          <w:szCs w:val="14"/>
        </w:rPr>
        <w:t xml:space="preserve"> </w:t>
      </w:r>
      <w:r>
        <w:rPr>
          <w:sz w:val="16"/>
          <w:szCs w:val="16"/>
        </w:rPr>
        <w:t>Вносить изменения в Договор с Абонентом в соответствии с действующим законодательством РФ и нормативными документами в области связи.</w:t>
      </w:r>
    </w:p>
    <w:p w:rsidR="000208F9" w:rsidRDefault="00B9275A">
      <w:pPr>
        <w:tabs>
          <w:tab w:val="left" w:pos="0"/>
          <w:tab w:val="num" w:pos="283"/>
        </w:tabs>
        <w:ind w:left="0" w:firstLine="0"/>
        <w:rPr>
          <w:sz w:val="16"/>
          <w:szCs w:val="16"/>
        </w:rPr>
      </w:pPr>
      <w:r>
        <w:rPr>
          <w:sz w:val="16"/>
          <w:szCs w:val="16"/>
        </w:rPr>
        <w:t>2.6.</w:t>
      </w:r>
      <w:r>
        <w:rPr>
          <w:sz w:val="14"/>
          <w:szCs w:val="14"/>
        </w:rPr>
        <w:t xml:space="preserve"> «</w:t>
      </w:r>
      <w:r>
        <w:rPr>
          <w:bCs/>
          <w:i/>
          <w:sz w:val="16"/>
          <w:szCs w:val="16"/>
        </w:rPr>
        <w:t>Компания»/ «Агент» обязан:</w:t>
      </w:r>
    </w:p>
    <w:p w:rsidR="000208F9" w:rsidRDefault="00B9275A">
      <w:pPr>
        <w:tabs>
          <w:tab w:val="left" w:pos="0"/>
        </w:tabs>
        <w:ind w:left="0" w:right="76" w:firstLine="0"/>
        <w:rPr>
          <w:sz w:val="16"/>
          <w:szCs w:val="16"/>
        </w:rPr>
      </w:pPr>
      <w:r>
        <w:rPr>
          <w:sz w:val="16"/>
          <w:szCs w:val="16"/>
        </w:rPr>
        <w:t>2.6.1.</w:t>
      </w:r>
      <w:r>
        <w:rPr>
          <w:sz w:val="14"/>
          <w:szCs w:val="14"/>
        </w:rPr>
        <w:t xml:space="preserve"> </w:t>
      </w:r>
      <w:r>
        <w:rPr>
          <w:sz w:val="16"/>
          <w:szCs w:val="16"/>
        </w:rPr>
        <w:t xml:space="preserve">Произвести подключение Абонента к </w:t>
      </w:r>
      <w:proofErr w:type="spellStart"/>
      <w:r>
        <w:rPr>
          <w:sz w:val="16"/>
          <w:szCs w:val="16"/>
        </w:rPr>
        <w:t>контенту</w:t>
      </w:r>
      <w:proofErr w:type="spellEnd"/>
      <w:r>
        <w:rPr>
          <w:sz w:val="16"/>
          <w:szCs w:val="16"/>
        </w:rPr>
        <w:t xml:space="preserve"> Компаний  и осуществить первичную настройку оборудования Абонента. Предоставить Абоненту доступ к услуге (доставлять до пользовательского (оконечного) оборудования сигнал телерадиопрограмм</w:t>
      </w:r>
      <w:r>
        <w:rPr>
          <w:color w:val="373737"/>
          <w:sz w:val="16"/>
          <w:szCs w:val="16"/>
          <w:shd w:val="clear" w:color="auto" w:fill="FFFFFF"/>
        </w:rPr>
        <w:t>)</w:t>
      </w:r>
      <w:r>
        <w:rPr>
          <w:sz w:val="16"/>
          <w:szCs w:val="16"/>
        </w:rPr>
        <w:t xml:space="preserve"> в соответствии с действующим законодательством РФ, с условиями лицензии, действующими нормативными документами, стандартами и условиями договора.</w:t>
      </w:r>
    </w:p>
    <w:p w:rsidR="000208F9" w:rsidRDefault="00B9275A">
      <w:pPr>
        <w:tabs>
          <w:tab w:val="left" w:pos="0"/>
          <w:tab w:val="num" w:pos="567"/>
        </w:tabs>
        <w:ind w:left="0" w:firstLine="0"/>
        <w:rPr>
          <w:sz w:val="16"/>
          <w:szCs w:val="16"/>
        </w:rPr>
      </w:pPr>
      <w:r>
        <w:rPr>
          <w:sz w:val="16"/>
          <w:szCs w:val="16"/>
        </w:rPr>
        <w:t>2.6.2.</w:t>
      </w:r>
      <w:r>
        <w:rPr>
          <w:sz w:val="14"/>
          <w:szCs w:val="14"/>
        </w:rPr>
        <w:t xml:space="preserve"> </w:t>
      </w:r>
      <w:r>
        <w:rPr>
          <w:sz w:val="16"/>
          <w:szCs w:val="16"/>
        </w:rPr>
        <w:t xml:space="preserve">Регистрировать заявки Абонента на устранение неисправностей в сети </w:t>
      </w:r>
      <w:r>
        <w:rPr>
          <w:sz w:val="16"/>
          <w:szCs w:val="16"/>
          <w:lang w:val="en-US"/>
        </w:rPr>
        <w:t>IP</w:t>
      </w:r>
      <w:r>
        <w:rPr>
          <w:sz w:val="16"/>
          <w:szCs w:val="16"/>
        </w:rPr>
        <w:t>-</w:t>
      </w:r>
      <w:r>
        <w:rPr>
          <w:sz w:val="16"/>
          <w:szCs w:val="16"/>
          <w:lang w:val="en-US"/>
        </w:rPr>
        <w:t>TV</w:t>
      </w:r>
      <w:r>
        <w:rPr>
          <w:sz w:val="16"/>
          <w:szCs w:val="16"/>
        </w:rPr>
        <w:t xml:space="preserve">, полученные письменно или по телефону (8412)-40-44-40. </w:t>
      </w:r>
    </w:p>
    <w:p w:rsidR="000208F9" w:rsidRDefault="00B9275A">
      <w:pPr>
        <w:tabs>
          <w:tab w:val="left" w:pos="0"/>
          <w:tab w:val="num" w:pos="567"/>
        </w:tabs>
        <w:ind w:left="0" w:firstLine="0"/>
        <w:rPr>
          <w:sz w:val="16"/>
          <w:szCs w:val="16"/>
        </w:rPr>
      </w:pPr>
      <w:r>
        <w:rPr>
          <w:sz w:val="16"/>
          <w:szCs w:val="16"/>
        </w:rPr>
        <w:t>2.6.3. Уведомлять Абонента о перерывах в работе услуг, связанные с плановой проверкой оборудования связи, не менее чем за 24 часа до планируемого отключения путем размещения объявления на сайте.</w:t>
      </w:r>
    </w:p>
    <w:p w:rsidR="000208F9" w:rsidRDefault="00B9275A">
      <w:pPr>
        <w:tabs>
          <w:tab w:val="left" w:pos="0"/>
        </w:tabs>
        <w:ind w:left="0" w:right="76" w:firstLine="0"/>
        <w:rPr>
          <w:sz w:val="16"/>
          <w:szCs w:val="16"/>
        </w:rPr>
      </w:pPr>
      <w:r>
        <w:rPr>
          <w:sz w:val="16"/>
          <w:szCs w:val="16"/>
        </w:rPr>
        <w:t>2.6.4.</w:t>
      </w:r>
      <w:r>
        <w:rPr>
          <w:sz w:val="14"/>
          <w:szCs w:val="14"/>
        </w:rPr>
        <w:t xml:space="preserve"> </w:t>
      </w:r>
      <w:r>
        <w:rPr>
          <w:sz w:val="16"/>
          <w:szCs w:val="16"/>
        </w:rPr>
        <w:t>Устранять возникающие при оказании Услуг связи неисправности,  не позднее 3 (трех) рабочих дней, следующих за датой регистрации заявки Абонента. В случае если неисправности не могут быть устранены в указанный срок, неисправности устраняются в течение 30 дней, о чем Абонент уведомляется путем размещения информации на сайте или письменного уведомления Абонента.</w:t>
      </w:r>
    </w:p>
    <w:p w:rsidR="000208F9" w:rsidRDefault="00B9275A">
      <w:pPr>
        <w:spacing w:line="240" w:lineRule="auto"/>
        <w:ind w:left="0" w:firstLine="0"/>
        <w:rPr>
          <w:rFonts w:eastAsia="Times New Roman"/>
          <w:sz w:val="16"/>
          <w:szCs w:val="16"/>
          <w:lang w:eastAsia="ru-RU"/>
        </w:rPr>
      </w:pPr>
      <w:r>
        <w:rPr>
          <w:rFonts w:eastAsia="Times New Roman"/>
          <w:sz w:val="16"/>
          <w:szCs w:val="16"/>
          <w:lang w:eastAsia="ru-RU"/>
        </w:rPr>
        <w:t xml:space="preserve">3.5.При заключении Договора, передать индивидуальные </w:t>
      </w:r>
      <w:proofErr w:type="spellStart"/>
      <w:r>
        <w:rPr>
          <w:rFonts w:eastAsia="Times New Roman"/>
          <w:sz w:val="16"/>
          <w:szCs w:val="16"/>
          <w:lang w:eastAsia="ru-RU"/>
        </w:rPr>
        <w:t>числово-буквенные</w:t>
      </w:r>
      <w:proofErr w:type="spellEnd"/>
      <w:r>
        <w:rPr>
          <w:rFonts w:eastAsia="Times New Roman"/>
          <w:sz w:val="16"/>
          <w:szCs w:val="16"/>
          <w:lang w:eastAsia="ru-RU"/>
        </w:rPr>
        <w:t xml:space="preserve">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Абонент самостоятельно отвечает за их сохранность.</w:t>
      </w:r>
    </w:p>
    <w:p w:rsidR="000208F9" w:rsidRDefault="00B9275A">
      <w:pPr>
        <w:tabs>
          <w:tab w:val="left" w:pos="0"/>
          <w:tab w:val="num" w:pos="567"/>
        </w:tabs>
        <w:ind w:left="0" w:firstLine="0"/>
        <w:rPr>
          <w:bCs/>
          <w:i/>
          <w:sz w:val="16"/>
          <w:szCs w:val="16"/>
        </w:rPr>
      </w:pPr>
      <w:r>
        <w:rPr>
          <w:bCs/>
          <w:sz w:val="16"/>
          <w:szCs w:val="16"/>
        </w:rPr>
        <w:t xml:space="preserve">2.6.5. </w:t>
      </w:r>
      <w:r>
        <w:rPr>
          <w:sz w:val="16"/>
          <w:szCs w:val="16"/>
        </w:rPr>
        <w:t xml:space="preserve">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Pr>
          <w:sz w:val="16"/>
          <w:szCs w:val="16"/>
        </w:rPr>
        <w:t>с даты поступления</w:t>
      </w:r>
      <w:proofErr w:type="gramEnd"/>
      <w:r>
        <w:rPr>
          <w:sz w:val="16"/>
          <w:szCs w:val="16"/>
        </w:rPr>
        <w:t xml:space="preserve"> абонентской платы и (или) платы за возобновление оказания Услуг.</w:t>
      </w:r>
    </w:p>
    <w:p w:rsidR="000208F9" w:rsidRDefault="00B9275A">
      <w:pPr>
        <w:widowControl w:val="0"/>
        <w:shd w:val="clear" w:color="auto" w:fill="FFFFFF"/>
        <w:tabs>
          <w:tab w:val="num" w:pos="283"/>
          <w:tab w:val="left" w:pos="522"/>
        </w:tabs>
        <w:autoSpaceDE w:val="0"/>
        <w:rPr>
          <w:sz w:val="16"/>
          <w:szCs w:val="16"/>
        </w:rPr>
      </w:pPr>
      <w:r>
        <w:rPr>
          <w:rFonts w:eastAsia="Times New Roman"/>
          <w:sz w:val="16"/>
          <w:szCs w:val="16"/>
        </w:rPr>
        <w:t>2.7.</w:t>
      </w:r>
      <w:r>
        <w:rPr>
          <w:rFonts w:eastAsia="Times New Roman"/>
          <w:sz w:val="14"/>
          <w:szCs w:val="14"/>
        </w:rPr>
        <w:t xml:space="preserve"> </w:t>
      </w:r>
      <w:r>
        <w:rPr>
          <w:bCs/>
          <w:i/>
          <w:sz w:val="16"/>
          <w:szCs w:val="16"/>
        </w:rPr>
        <w:t>«Абонент» имеет право</w:t>
      </w:r>
      <w:r>
        <w:rPr>
          <w:bCs/>
          <w:sz w:val="16"/>
          <w:szCs w:val="16"/>
        </w:rPr>
        <w:t>:</w:t>
      </w:r>
    </w:p>
    <w:p w:rsidR="000208F9" w:rsidRDefault="00B9275A">
      <w:pPr>
        <w:widowControl w:val="0"/>
        <w:shd w:val="clear" w:color="auto" w:fill="FFFFFF"/>
        <w:tabs>
          <w:tab w:val="left" w:pos="522"/>
          <w:tab w:val="num" w:pos="567"/>
        </w:tabs>
        <w:autoSpaceDE w:val="0"/>
        <w:ind w:left="0" w:firstLine="0"/>
        <w:rPr>
          <w:sz w:val="16"/>
          <w:szCs w:val="16"/>
        </w:rPr>
      </w:pPr>
      <w:r>
        <w:rPr>
          <w:rFonts w:eastAsia="Times New Roman"/>
          <w:sz w:val="16"/>
          <w:szCs w:val="16"/>
        </w:rPr>
        <w:t>2.7.1.</w:t>
      </w:r>
      <w:r>
        <w:rPr>
          <w:rFonts w:eastAsia="Times New Roman"/>
          <w:sz w:val="14"/>
          <w:szCs w:val="14"/>
        </w:rPr>
        <w:t xml:space="preserve">    </w:t>
      </w:r>
      <w:r>
        <w:rPr>
          <w:sz w:val="16"/>
          <w:szCs w:val="16"/>
        </w:rPr>
        <w:t xml:space="preserve">отказаться в любое время в одностороннем порядке от услуг </w:t>
      </w:r>
      <w:proofErr w:type="gramStart"/>
      <w:r>
        <w:rPr>
          <w:sz w:val="16"/>
          <w:szCs w:val="16"/>
        </w:rPr>
        <w:t>связи</w:t>
      </w:r>
      <w:proofErr w:type="gramEnd"/>
      <w:r>
        <w:rPr>
          <w:sz w:val="16"/>
          <w:szCs w:val="16"/>
        </w:rPr>
        <w:t xml:space="preserve"> при условии оплаты понесенных «Оператором связи» расходов по оказанию этих услуг «Абоненту»;</w:t>
      </w:r>
    </w:p>
    <w:p w:rsidR="000208F9" w:rsidRDefault="00B9275A">
      <w:pPr>
        <w:widowControl w:val="0"/>
        <w:shd w:val="clear" w:color="auto" w:fill="FFFFFF"/>
        <w:tabs>
          <w:tab w:val="left" w:pos="522"/>
          <w:tab w:val="num" w:pos="567"/>
        </w:tabs>
        <w:autoSpaceDE w:val="0"/>
        <w:ind w:left="0" w:firstLine="0"/>
        <w:rPr>
          <w:sz w:val="16"/>
          <w:szCs w:val="16"/>
        </w:rPr>
      </w:pPr>
      <w:r>
        <w:rPr>
          <w:rFonts w:eastAsia="Times New Roman"/>
          <w:sz w:val="16"/>
          <w:szCs w:val="16"/>
        </w:rPr>
        <w:t>2.7.2.</w:t>
      </w:r>
      <w:r>
        <w:rPr>
          <w:rFonts w:eastAsia="Times New Roman"/>
          <w:sz w:val="14"/>
          <w:szCs w:val="14"/>
        </w:rPr>
        <w:t xml:space="preserve">    </w:t>
      </w:r>
      <w:r>
        <w:rPr>
          <w:sz w:val="16"/>
          <w:szCs w:val="16"/>
        </w:rPr>
        <w:t>отказаться от оплаты услуг связи, предоставленных без согласия «Абонента»;</w:t>
      </w:r>
    </w:p>
    <w:p w:rsidR="000208F9" w:rsidRDefault="00B9275A">
      <w:pPr>
        <w:widowControl w:val="0"/>
        <w:shd w:val="clear" w:color="auto" w:fill="FFFFFF"/>
        <w:tabs>
          <w:tab w:val="left" w:pos="522"/>
          <w:tab w:val="num" w:pos="567"/>
        </w:tabs>
        <w:autoSpaceDE w:val="0"/>
        <w:ind w:left="0" w:firstLine="0"/>
        <w:rPr>
          <w:sz w:val="16"/>
          <w:szCs w:val="16"/>
        </w:rPr>
      </w:pPr>
      <w:r>
        <w:rPr>
          <w:rFonts w:eastAsia="Times New Roman"/>
          <w:sz w:val="16"/>
          <w:szCs w:val="16"/>
        </w:rPr>
        <w:t>2.7.3.</w:t>
      </w:r>
      <w:r>
        <w:rPr>
          <w:rFonts w:eastAsia="Times New Roman"/>
          <w:sz w:val="14"/>
          <w:szCs w:val="14"/>
        </w:rPr>
        <w:t xml:space="preserve">    </w:t>
      </w:r>
      <w:r>
        <w:rPr>
          <w:sz w:val="16"/>
          <w:szCs w:val="16"/>
        </w:rPr>
        <w:t>требовать от «Оператора связи» перерасчета абонентской платы в случае исчезновения возможности пользоваться услугами связи по вине «Оператора связи» на срок более 72 часов;</w:t>
      </w:r>
    </w:p>
    <w:p w:rsidR="000208F9" w:rsidRDefault="00B9275A">
      <w:pPr>
        <w:widowControl w:val="0"/>
        <w:shd w:val="clear" w:color="auto" w:fill="FFFFFF"/>
        <w:tabs>
          <w:tab w:val="left" w:pos="522"/>
          <w:tab w:val="num" w:pos="567"/>
        </w:tabs>
        <w:autoSpaceDE w:val="0"/>
        <w:ind w:left="0" w:firstLine="0"/>
        <w:rPr>
          <w:sz w:val="16"/>
          <w:szCs w:val="16"/>
        </w:rPr>
      </w:pPr>
      <w:proofErr w:type="gramStart"/>
      <w:r>
        <w:rPr>
          <w:rFonts w:eastAsia="Times New Roman"/>
          <w:bCs/>
          <w:sz w:val="16"/>
          <w:szCs w:val="16"/>
        </w:rPr>
        <w:t>2.7.4.</w:t>
      </w:r>
      <w:r>
        <w:rPr>
          <w:rFonts w:eastAsia="Times New Roman"/>
          <w:bCs/>
          <w:sz w:val="14"/>
          <w:szCs w:val="14"/>
        </w:rPr>
        <w:t xml:space="preserve">    </w:t>
      </w:r>
      <w:r>
        <w:rPr>
          <w:sz w:val="16"/>
          <w:szCs w:val="16"/>
        </w:rPr>
        <w:t>при прекращении права владения помещением переключить свой абонентский номер на абонентскую линию расположенную в помещении по новому адресу (если оно находится в зоне действия того же «Оператора связи» и у последнего имеется на это техническая возможность) или оставить этот номер в прежнем помещении с последующим пересмотром договорных отношений с «Оператором связи».</w:t>
      </w:r>
      <w:proofErr w:type="gramEnd"/>
    </w:p>
    <w:p w:rsidR="000208F9" w:rsidRDefault="00B9275A">
      <w:pPr>
        <w:widowControl w:val="0"/>
        <w:shd w:val="clear" w:color="auto" w:fill="FFFFFF"/>
        <w:tabs>
          <w:tab w:val="num" w:pos="0"/>
        </w:tabs>
        <w:autoSpaceDE w:val="0"/>
        <w:spacing w:line="240" w:lineRule="auto"/>
        <w:ind w:left="0" w:firstLine="0"/>
        <w:rPr>
          <w:bCs/>
          <w:i/>
          <w:sz w:val="16"/>
          <w:szCs w:val="16"/>
        </w:rPr>
      </w:pPr>
      <w:r>
        <w:rPr>
          <w:sz w:val="16"/>
          <w:szCs w:val="16"/>
        </w:rPr>
        <w:t xml:space="preserve">2.7.5. осуществлять переход с одного тарифного плана на другой с 1 го числа календарного месяца по заявке от «Абонента» (переданной в Абонентский отдел «Оператора связи» или по </w:t>
      </w:r>
      <w:r>
        <w:rPr>
          <w:sz w:val="16"/>
          <w:szCs w:val="16"/>
          <w:lang w:val="en-US"/>
        </w:rPr>
        <w:t>e</w:t>
      </w:r>
      <w:r>
        <w:rPr>
          <w:sz w:val="16"/>
          <w:szCs w:val="16"/>
        </w:rPr>
        <w:t>-</w:t>
      </w:r>
      <w:r>
        <w:rPr>
          <w:sz w:val="16"/>
          <w:szCs w:val="16"/>
          <w:lang w:val="en-US"/>
        </w:rPr>
        <w:t>mail</w:t>
      </w:r>
      <w:r>
        <w:rPr>
          <w:sz w:val="16"/>
          <w:szCs w:val="16"/>
        </w:rPr>
        <w:t xml:space="preserve"> на адрес </w:t>
      </w:r>
      <w:r>
        <w:rPr>
          <w:sz w:val="16"/>
          <w:szCs w:val="16"/>
          <w:lang w:val="en-US"/>
        </w:rPr>
        <w:t>info</w:t>
      </w:r>
      <w:r>
        <w:rPr>
          <w:sz w:val="16"/>
          <w:szCs w:val="16"/>
        </w:rPr>
        <w:t>@</w:t>
      </w:r>
      <w:proofErr w:type="spellStart"/>
      <w:r>
        <w:rPr>
          <w:sz w:val="16"/>
          <w:szCs w:val="16"/>
          <w:lang w:val="en-US"/>
        </w:rPr>
        <w:t>ppcom</w:t>
      </w:r>
      <w:proofErr w:type="spellEnd"/>
      <w:r>
        <w:rPr>
          <w:sz w:val="16"/>
          <w:szCs w:val="16"/>
        </w:rPr>
        <w:t>.</w:t>
      </w:r>
      <w:proofErr w:type="spellStart"/>
      <w:r>
        <w:rPr>
          <w:sz w:val="16"/>
          <w:szCs w:val="16"/>
          <w:lang w:val="en-US"/>
        </w:rPr>
        <w:t>ru</w:t>
      </w:r>
      <w:proofErr w:type="spellEnd"/>
      <w:r>
        <w:rPr>
          <w:sz w:val="16"/>
          <w:szCs w:val="16"/>
        </w:rPr>
        <w:t>)или через Личный кабинет «Абонента».</w:t>
      </w:r>
    </w:p>
    <w:p w:rsidR="000208F9" w:rsidRDefault="00B9275A">
      <w:pPr>
        <w:tabs>
          <w:tab w:val="num" w:pos="283"/>
          <w:tab w:val="left" w:pos="426"/>
        </w:tabs>
        <w:rPr>
          <w:sz w:val="16"/>
          <w:szCs w:val="16"/>
        </w:rPr>
      </w:pPr>
      <w:r>
        <w:rPr>
          <w:rFonts w:eastAsia="Times New Roman"/>
          <w:sz w:val="16"/>
          <w:szCs w:val="16"/>
        </w:rPr>
        <w:t>2.8.</w:t>
      </w:r>
      <w:r>
        <w:rPr>
          <w:rFonts w:eastAsia="Times New Roman"/>
          <w:sz w:val="14"/>
          <w:szCs w:val="14"/>
        </w:rPr>
        <w:t xml:space="preserve"> «</w:t>
      </w:r>
      <w:r>
        <w:rPr>
          <w:bCs/>
          <w:i/>
          <w:sz w:val="16"/>
          <w:szCs w:val="16"/>
        </w:rPr>
        <w:t>Абонент» обязан:</w:t>
      </w:r>
    </w:p>
    <w:p w:rsidR="000208F9" w:rsidRDefault="00B9275A">
      <w:pPr>
        <w:tabs>
          <w:tab w:val="left" w:pos="426"/>
          <w:tab w:val="num" w:pos="567"/>
        </w:tabs>
        <w:ind w:left="0" w:firstLine="0"/>
        <w:rPr>
          <w:sz w:val="16"/>
          <w:szCs w:val="16"/>
        </w:rPr>
      </w:pPr>
      <w:r>
        <w:rPr>
          <w:rFonts w:eastAsia="Times New Roman"/>
          <w:sz w:val="16"/>
          <w:szCs w:val="16"/>
        </w:rPr>
        <w:t>2.8.1.</w:t>
      </w:r>
      <w:r>
        <w:rPr>
          <w:rFonts w:eastAsia="Times New Roman"/>
          <w:sz w:val="14"/>
          <w:szCs w:val="14"/>
        </w:rPr>
        <w:t xml:space="preserve"> </w:t>
      </w:r>
      <w:r>
        <w:rPr>
          <w:sz w:val="16"/>
          <w:szCs w:val="16"/>
        </w:rPr>
        <w:t xml:space="preserve">при заключении договора ознакомиться с положениями ФЗ «О связи», Правил оказания услуг телефонной связи, Правил оказания </w:t>
      </w:r>
      <w:proofErr w:type="spellStart"/>
      <w:r>
        <w:rPr>
          <w:sz w:val="16"/>
          <w:szCs w:val="16"/>
        </w:rPr>
        <w:t>телематических</w:t>
      </w:r>
      <w:proofErr w:type="spellEnd"/>
      <w:r>
        <w:rPr>
          <w:sz w:val="16"/>
          <w:szCs w:val="16"/>
        </w:rPr>
        <w:t xml:space="preserve"> услуг связи и иных нормативных актов в области оказания услуг связи, действующих в данный момент на территории Российской Федерации и соблюдать их;</w:t>
      </w:r>
    </w:p>
    <w:p w:rsidR="000208F9" w:rsidRDefault="00B9275A">
      <w:pPr>
        <w:tabs>
          <w:tab w:val="left" w:pos="426"/>
          <w:tab w:val="num" w:pos="567"/>
        </w:tabs>
        <w:ind w:left="0" w:firstLine="0"/>
        <w:rPr>
          <w:sz w:val="16"/>
          <w:szCs w:val="16"/>
        </w:rPr>
      </w:pPr>
      <w:r>
        <w:rPr>
          <w:rFonts w:eastAsia="Times New Roman"/>
          <w:sz w:val="16"/>
          <w:szCs w:val="16"/>
        </w:rPr>
        <w:t>2.8.2.</w:t>
      </w:r>
      <w:r>
        <w:rPr>
          <w:rFonts w:eastAsia="Times New Roman"/>
          <w:sz w:val="14"/>
          <w:szCs w:val="14"/>
        </w:rPr>
        <w:t xml:space="preserve"> </w:t>
      </w:r>
      <w:r>
        <w:rPr>
          <w:sz w:val="16"/>
          <w:szCs w:val="16"/>
        </w:rPr>
        <w:t xml:space="preserve">оплатить услугу по предоставлению доступа к телефонной, </w:t>
      </w:r>
      <w:proofErr w:type="spellStart"/>
      <w:r>
        <w:rPr>
          <w:sz w:val="16"/>
          <w:szCs w:val="16"/>
        </w:rPr>
        <w:t>телематической</w:t>
      </w:r>
      <w:proofErr w:type="spellEnd"/>
      <w:r>
        <w:rPr>
          <w:sz w:val="16"/>
          <w:szCs w:val="16"/>
        </w:rPr>
        <w:t xml:space="preserve"> или КТВ сети и вносить ежемесячную плату за оказанные ему услуги связи в полном объеме и в установленные сроки;</w:t>
      </w:r>
    </w:p>
    <w:p w:rsidR="000208F9" w:rsidRDefault="00B9275A">
      <w:pPr>
        <w:tabs>
          <w:tab w:val="left" w:pos="426"/>
          <w:tab w:val="num" w:pos="567"/>
        </w:tabs>
        <w:ind w:left="0" w:firstLine="0"/>
        <w:rPr>
          <w:sz w:val="16"/>
          <w:szCs w:val="16"/>
        </w:rPr>
      </w:pPr>
      <w:r>
        <w:rPr>
          <w:rFonts w:eastAsia="Times New Roman"/>
          <w:sz w:val="16"/>
          <w:szCs w:val="16"/>
        </w:rPr>
        <w:t>2.8.3.</w:t>
      </w:r>
      <w:r>
        <w:rPr>
          <w:rFonts w:eastAsia="Times New Roman"/>
          <w:sz w:val="14"/>
          <w:szCs w:val="14"/>
        </w:rPr>
        <w:t xml:space="preserve"> </w:t>
      </w:r>
      <w:r>
        <w:rPr>
          <w:sz w:val="16"/>
          <w:szCs w:val="16"/>
        </w:rPr>
        <w:t>содержать в исправном состоянии абонентскую линию и оборудование, находящиеся в помещении, соблюдать правила их эксплуатации;</w:t>
      </w:r>
    </w:p>
    <w:p w:rsidR="000208F9" w:rsidRDefault="00B9275A">
      <w:pPr>
        <w:tabs>
          <w:tab w:val="left" w:pos="426"/>
          <w:tab w:val="num" w:pos="567"/>
        </w:tabs>
        <w:ind w:left="0" w:firstLine="0"/>
        <w:rPr>
          <w:sz w:val="16"/>
          <w:szCs w:val="16"/>
        </w:rPr>
      </w:pPr>
      <w:r>
        <w:rPr>
          <w:rFonts w:eastAsia="Times New Roman"/>
          <w:sz w:val="16"/>
          <w:szCs w:val="16"/>
        </w:rPr>
        <w:t>2.8.4.</w:t>
      </w:r>
      <w:r>
        <w:rPr>
          <w:rFonts w:eastAsia="Times New Roman"/>
          <w:sz w:val="14"/>
          <w:szCs w:val="14"/>
        </w:rPr>
        <w:t xml:space="preserve"> </w:t>
      </w:r>
      <w:r>
        <w:rPr>
          <w:sz w:val="16"/>
          <w:szCs w:val="16"/>
        </w:rPr>
        <w:t>обеспечивать представителям «Оператора связи» возможность доступа в помещение, где установлено оконечное абонентское оборудование, для осмотра, ремонта и обслуживания;</w:t>
      </w:r>
    </w:p>
    <w:p w:rsidR="000208F9" w:rsidRDefault="00B9275A">
      <w:pPr>
        <w:tabs>
          <w:tab w:val="left" w:pos="426"/>
          <w:tab w:val="num" w:pos="567"/>
        </w:tabs>
        <w:ind w:left="0" w:firstLine="0"/>
        <w:rPr>
          <w:sz w:val="16"/>
          <w:szCs w:val="16"/>
        </w:rPr>
      </w:pPr>
      <w:r>
        <w:rPr>
          <w:rFonts w:eastAsia="Times New Roman"/>
          <w:sz w:val="16"/>
          <w:szCs w:val="16"/>
        </w:rPr>
        <w:t>2.8.5.</w:t>
      </w:r>
      <w:r>
        <w:rPr>
          <w:rFonts w:eastAsia="Times New Roman"/>
          <w:sz w:val="14"/>
          <w:szCs w:val="14"/>
        </w:rPr>
        <w:t xml:space="preserve"> </w:t>
      </w:r>
      <w:r>
        <w:rPr>
          <w:sz w:val="16"/>
          <w:szCs w:val="16"/>
        </w:rPr>
        <w:t xml:space="preserve">в случае изменения своего юридического наименования, адреса или места регистрации, в 30-ти </w:t>
      </w:r>
      <w:proofErr w:type="spellStart"/>
      <w:r>
        <w:rPr>
          <w:sz w:val="16"/>
          <w:szCs w:val="16"/>
        </w:rPr>
        <w:t>дневный</w:t>
      </w:r>
      <w:proofErr w:type="spellEnd"/>
      <w:r>
        <w:rPr>
          <w:sz w:val="16"/>
          <w:szCs w:val="16"/>
        </w:rPr>
        <w:t xml:space="preserve"> срок письменно заявить об этом «Оператору связи»;</w:t>
      </w:r>
    </w:p>
    <w:p w:rsidR="000208F9" w:rsidRDefault="00B9275A">
      <w:pPr>
        <w:tabs>
          <w:tab w:val="left" w:pos="426"/>
          <w:tab w:val="num" w:pos="567"/>
        </w:tabs>
        <w:ind w:left="0" w:firstLine="0"/>
        <w:rPr>
          <w:sz w:val="16"/>
          <w:szCs w:val="16"/>
        </w:rPr>
      </w:pPr>
      <w:proofErr w:type="gramStart"/>
      <w:r>
        <w:rPr>
          <w:rFonts w:eastAsia="Times New Roman"/>
          <w:sz w:val="16"/>
          <w:szCs w:val="16"/>
        </w:rPr>
        <w:t>2.8.6.</w:t>
      </w:r>
      <w:r>
        <w:rPr>
          <w:rFonts w:eastAsia="Times New Roman"/>
          <w:sz w:val="14"/>
          <w:szCs w:val="14"/>
        </w:rPr>
        <w:t xml:space="preserve"> </w:t>
      </w:r>
      <w:r>
        <w:rPr>
          <w:sz w:val="16"/>
          <w:szCs w:val="16"/>
        </w:rPr>
        <w:t xml:space="preserve">при прекращении права владения или пользования помещением, в котором установлено абонентское оборудование, в срок, не превышающий 60-ти дней, письменно заявить «Оператору связи» о своем намерении, принятом из следующих возможных вариантов: переключить абонентский номер по новому адресу, оставить этот номер по прежнему адресу, переоформив его в 30-ти </w:t>
      </w:r>
      <w:proofErr w:type="spellStart"/>
      <w:r>
        <w:rPr>
          <w:sz w:val="16"/>
          <w:szCs w:val="16"/>
        </w:rPr>
        <w:t>дневный</w:t>
      </w:r>
      <w:proofErr w:type="spellEnd"/>
      <w:r>
        <w:rPr>
          <w:sz w:val="16"/>
          <w:szCs w:val="16"/>
        </w:rPr>
        <w:t xml:space="preserve"> срок на нового владельца или пользователя, либо расторгнуть настоящий договор.</w:t>
      </w:r>
      <w:proofErr w:type="gramEnd"/>
    </w:p>
    <w:p w:rsidR="000208F9" w:rsidRDefault="00B9275A">
      <w:pPr>
        <w:tabs>
          <w:tab w:val="left" w:pos="426"/>
          <w:tab w:val="num" w:pos="567"/>
        </w:tabs>
        <w:ind w:left="0" w:firstLine="0"/>
        <w:rPr>
          <w:sz w:val="16"/>
          <w:szCs w:val="16"/>
        </w:rPr>
      </w:pPr>
      <w:r>
        <w:rPr>
          <w:rFonts w:eastAsia="Times New Roman"/>
          <w:sz w:val="16"/>
          <w:szCs w:val="16"/>
        </w:rPr>
        <w:t>2.8.7.</w:t>
      </w:r>
      <w:r>
        <w:rPr>
          <w:rFonts w:eastAsia="Times New Roman"/>
          <w:sz w:val="14"/>
          <w:szCs w:val="14"/>
        </w:rPr>
        <w:t xml:space="preserve"> </w:t>
      </w:r>
      <w:r>
        <w:rPr>
          <w:sz w:val="16"/>
          <w:szCs w:val="16"/>
        </w:rPr>
        <w:t>самостоятельно и за свой счет организовать абонентскую сеть КТВ и приобрести абонентское оборудование КТВ. Абонентская сеть считается организованной надлежащим образом, если она выведена за пределы помещения Абонента на лестничную клетку  до стыка с оборудованием СКТВ.</w:t>
      </w:r>
    </w:p>
    <w:p w:rsidR="000208F9" w:rsidRDefault="00B9275A">
      <w:pPr>
        <w:tabs>
          <w:tab w:val="left" w:pos="426"/>
          <w:tab w:val="num" w:pos="567"/>
        </w:tabs>
        <w:ind w:left="0" w:firstLine="0"/>
        <w:rPr>
          <w:sz w:val="16"/>
          <w:szCs w:val="16"/>
        </w:rPr>
      </w:pPr>
      <w:r>
        <w:rPr>
          <w:rFonts w:eastAsia="Times New Roman"/>
          <w:sz w:val="16"/>
          <w:szCs w:val="16"/>
        </w:rPr>
        <w:t>2.8.8.</w:t>
      </w:r>
      <w:r>
        <w:rPr>
          <w:rFonts w:eastAsia="Times New Roman"/>
          <w:sz w:val="14"/>
          <w:szCs w:val="14"/>
        </w:rPr>
        <w:t xml:space="preserve"> </w:t>
      </w:r>
      <w:r>
        <w:rPr>
          <w:sz w:val="16"/>
          <w:szCs w:val="16"/>
        </w:rPr>
        <w:t>не подключать самовольно к сети связи или КТВ абонентское оборудование.</w:t>
      </w:r>
    </w:p>
    <w:p w:rsidR="000208F9" w:rsidRDefault="00B9275A">
      <w:pPr>
        <w:tabs>
          <w:tab w:val="left" w:pos="426"/>
          <w:tab w:val="num" w:pos="567"/>
        </w:tabs>
        <w:ind w:left="0" w:firstLine="0"/>
        <w:rPr>
          <w:sz w:val="16"/>
          <w:szCs w:val="16"/>
        </w:rPr>
      </w:pPr>
      <w:r>
        <w:rPr>
          <w:rFonts w:eastAsia="Times New Roman"/>
          <w:sz w:val="16"/>
          <w:szCs w:val="16"/>
        </w:rPr>
        <w:t>2.8.9.</w:t>
      </w:r>
      <w:r>
        <w:rPr>
          <w:rFonts w:eastAsia="Times New Roman"/>
          <w:sz w:val="14"/>
          <w:szCs w:val="14"/>
        </w:rPr>
        <w:t xml:space="preserve"> </w:t>
      </w:r>
      <w:r>
        <w:rPr>
          <w:sz w:val="16"/>
          <w:szCs w:val="16"/>
        </w:rPr>
        <w:t>не подключать к сети связи или КТВ/</w:t>
      </w:r>
      <w:r>
        <w:rPr>
          <w:sz w:val="16"/>
          <w:szCs w:val="16"/>
          <w:lang w:val="en-US"/>
        </w:rPr>
        <w:t>IP</w:t>
      </w:r>
      <w:r>
        <w:rPr>
          <w:sz w:val="16"/>
          <w:szCs w:val="16"/>
        </w:rPr>
        <w:t>-</w:t>
      </w:r>
      <w:r>
        <w:rPr>
          <w:sz w:val="16"/>
          <w:szCs w:val="16"/>
          <w:lang w:val="en-US"/>
        </w:rPr>
        <w:t>TV</w:t>
      </w:r>
      <w:r>
        <w:rPr>
          <w:sz w:val="16"/>
          <w:szCs w:val="16"/>
        </w:rPr>
        <w:t xml:space="preserve"> абонентское оборудование, не имеющее сертификата соответствия и (или) параметры которого не соответствуют действующим стандартам и техническим нормам.</w:t>
      </w:r>
    </w:p>
    <w:p w:rsidR="000208F9" w:rsidRDefault="00B9275A">
      <w:pPr>
        <w:tabs>
          <w:tab w:val="left" w:pos="426"/>
          <w:tab w:val="num" w:pos="567"/>
        </w:tabs>
        <w:ind w:left="0" w:firstLine="0"/>
        <w:rPr>
          <w:sz w:val="16"/>
          <w:szCs w:val="16"/>
        </w:rPr>
      </w:pPr>
      <w:r>
        <w:rPr>
          <w:rFonts w:eastAsia="Times New Roman"/>
          <w:sz w:val="16"/>
          <w:szCs w:val="16"/>
        </w:rPr>
        <w:t>2.8.10.</w:t>
      </w:r>
      <w:r>
        <w:rPr>
          <w:rFonts w:eastAsia="Times New Roman"/>
          <w:sz w:val="14"/>
          <w:szCs w:val="14"/>
        </w:rPr>
        <w:t xml:space="preserve">   </w:t>
      </w:r>
      <w:r>
        <w:rPr>
          <w:sz w:val="16"/>
          <w:szCs w:val="16"/>
        </w:rPr>
        <w:t>соблюдать правила технической эксплуатации сети связи и абонентского оборудования.</w:t>
      </w:r>
    </w:p>
    <w:p w:rsidR="000208F9" w:rsidRDefault="00B9275A">
      <w:pPr>
        <w:tabs>
          <w:tab w:val="left" w:pos="426"/>
          <w:tab w:val="num" w:pos="567"/>
        </w:tabs>
        <w:ind w:left="0" w:firstLine="0"/>
        <w:rPr>
          <w:sz w:val="16"/>
          <w:szCs w:val="16"/>
        </w:rPr>
      </w:pPr>
      <w:r>
        <w:rPr>
          <w:rFonts w:eastAsia="Times New Roman"/>
          <w:sz w:val="16"/>
          <w:szCs w:val="16"/>
        </w:rPr>
        <w:t>2.8.11.</w:t>
      </w:r>
      <w:r>
        <w:rPr>
          <w:rFonts w:eastAsia="Times New Roman"/>
          <w:sz w:val="14"/>
          <w:szCs w:val="14"/>
        </w:rPr>
        <w:t xml:space="preserve">   </w:t>
      </w:r>
      <w:r>
        <w:rPr>
          <w:sz w:val="16"/>
          <w:szCs w:val="16"/>
        </w:rPr>
        <w:t>предоставлять Оператору по его требованию информацию о типе абонентского оборудования, используемого Абонентом.</w:t>
      </w:r>
    </w:p>
    <w:p w:rsidR="000208F9" w:rsidRDefault="00B9275A">
      <w:pPr>
        <w:tabs>
          <w:tab w:val="left" w:pos="426"/>
          <w:tab w:val="num" w:pos="567"/>
        </w:tabs>
        <w:ind w:left="0" w:firstLine="0"/>
        <w:rPr>
          <w:sz w:val="16"/>
          <w:szCs w:val="16"/>
        </w:rPr>
      </w:pPr>
      <w:r>
        <w:rPr>
          <w:rFonts w:eastAsia="Times New Roman"/>
          <w:sz w:val="16"/>
          <w:szCs w:val="16"/>
        </w:rPr>
        <w:t>2.8.12.</w:t>
      </w:r>
      <w:r>
        <w:rPr>
          <w:rFonts w:eastAsia="Times New Roman"/>
          <w:sz w:val="14"/>
          <w:szCs w:val="14"/>
        </w:rPr>
        <w:t xml:space="preserve">   </w:t>
      </w:r>
      <w:r>
        <w:rPr>
          <w:sz w:val="16"/>
          <w:szCs w:val="16"/>
        </w:rPr>
        <w:t>обеспечивать представителям Оператора связи доступ к абонентскому оборудованию и (или) сети связи или КТВ для производства ремонтных, измерительных и (или) профилактических работ, а также работ по подключению к сети связи или КТВ.</w:t>
      </w:r>
    </w:p>
    <w:p w:rsidR="000208F9" w:rsidRDefault="00B9275A">
      <w:pPr>
        <w:tabs>
          <w:tab w:val="left" w:pos="426"/>
          <w:tab w:val="num" w:pos="567"/>
        </w:tabs>
        <w:ind w:left="0" w:firstLine="0"/>
        <w:rPr>
          <w:bCs/>
          <w:sz w:val="16"/>
          <w:szCs w:val="16"/>
        </w:rPr>
      </w:pPr>
      <w:r>
        <w:rPr>
          <w:rFonts w:eastAsia="Times New Roman"/>
          <w:bCs/>
          <w:sz w:val="16"/>
          <w:szCs w:val="16"/>
        </w:rPr>
        <w:t>2.8.13.</w:t>
      </w:r>
      <w:r>
        <w:rPr>
          <w:rFonts w:eastAsia="Times New Roman"/>
          <w:bCs/>
          <w:sz w:val="14"/>
          <w:szCs w:val="14"/>
        </w:rPr>
        <w:t xml:space="preserve">   </w:t>
      </w:r>
      <w:r>
        <w:rPr>
          <w:sz w:val="16"/>
          <w:szCs w:val="16"/>
        </w:rPr>
        <w:t>при одностороннем отказе от Услуг, оказываемых по договору, письменно уведомить об этом Оператора связи, оплатить фактически понесенные Оператором связи расходы в размере 20</w:t>
      </w:r>
      <w:r w:rsidR="00875FAB">
        <w:rPr>
          <w:sz w:val="16"/>
          <w:szCs w:val="16"/>
        </w:rPr>
        <w:t>34</w:t>
      </w:r>
      <w:r>
        <w:rPr>
          <w:sz w:val="16"/>
          <w:szCs w:val="16"/>
        </w:rPr>
        <w:t xml:space="preserve"> руб. 00 </w:t>
      </w:r>
      <w:proofErr w:type="spellStart"/>
      <w:r>
        <w:rPr>
          <w:sz w:val="16"/>
          <w:szCs w:val="16"/>
        </w:rPr>
        <w:t>коп.</w:t>
      </w:r>
      <w:proofErr w:type="gramStart"/>
      <w:r>
        <w:rPr>
          <w:sz w:val="16"/>
          <w:szCs w:val="16"/>
        </w:rPr>
        <w:t>,в</w:t>
      </w:r>
      <w:proofErr w:type="spellEnd"/>
      <w:proofErr w:type="gramEnd"/>
      <w:r>
        <w:rPr>
          <w:sz w:val="16"/>
          <w:szCs w:val="16"/>
        </w:rPr>
        <w:t xml:space="preserve"> т.ч. НДС </w:t>
      </w:r>
      <w:r w:rsidR="00875FAB">
        <w:rPr>
          <w:sz w:val="16"/>
          <w:szCs w:val="16"/>
        </w:rPr>
        <w:t>20</w:t>
      </w:r>
      <w:r>
        <w:rPr>
          <w:sz w:val="16"/>
          <w:szCs w:val="16"/>
        </w:rPr>
        <w:t xml:space="preserve">% (в случае расторжения договора по инициативе Абонента или отключения его за задолженность в течение 24 месяцев с даты заключения договора) и произвести полный расчет за оказанные услуги, а при отключении услуг связи за задолженность и другие неправомерные действия также возместить Оператору </w:t>
      </w:r>
      <w:proofErr w:type="gramStart"/>
      <w:r>
        <w:rPr>
          <w:sz w:val="16"/>
          <w:szCs w:val="16"/>
        </w:rPr>
        <w:t>связи</w:t>
      </w:r>
      <w:proofErr w:type="gramEnd"/>
      <w:r>
        <w:rPr>
          <w:sz w:val="16"/>
          <w:szCs w:val="16"/>
        </w:rPr>
        <w:t xml:space="preserve"> понесенные в связи с этим убытки.</w:t>
      </w:r>
    </w:p>
    <w:p w:rsidR="000208F9" w:rsidRDefault="00B9275A">
      <w:pPr>
        <w:tabs>
          <w:tab w:val="num" w:pos="283"/>
          <w:tab w:val="left" w:pos="426"/>
        </w:tabs>
        <w:ind w:left="283" w:hanging="283"/>
        <w:jc w:val="center"/>
        <w:rPr>
          <w:b/>
          <w:sz w:val="16"/>
          <w:szCs w:val="16"/>
        </w:rPr>
      </w:pPr>
      <w:r>
        <w:rPr>
          <w:rFonts w:eastAsia="Times New Roman"/>
          <w:b/>
          <w:sz w:val="16"/>
          <w:szCs w:val="16"/>
        </w:rPr>
        <w:t>3.</w:t>
      </w:r>
      <w:r>
        <w:rPr>
          <w:rFonts w:eastAsia="Times New Roman"/>
          <w:b/>
          <w:sz w:val="14"/>
          <w:szCs w:val="14"/>
        </w:rPr>
        <w:t xml:space="preserve">     </w:t>
      </w:r>
      <w:r>
        <w:rPr>
          <w:b/>
          <w:bCs/>
          <w:sz w:val="16"/>
          <w:szCs w:val="16"/>
        </w:rPr>
        <w:t>Порядок, сроки и форма расчетов</w:t>
      </w:r>
    </w:p>
    <w:p w:rsidR="000208F9" w:rsidRDefault="00B9275A">
      <w:pPr>
        <w:tabs>
          <w:tab w:val="num" w:pos="283"/>
          <w:tab w:val="left" w:pos="426"/>
        </w:tabs>
        <w:rPr>
          <w:rFonts w:eastAsia="Times New Roman"/>
          <w:sz w:val="16"/>
          <w:szCs w:val="16"/>
        </w:rPr>
      </w:pPr>
      <w:r>
        <w:rPr>
          <w:rFonts w:eastAsia="Times New Roman"/>
          <w:sz w:val="16"/>
          <w:szCs w:val="16"/>
        </w:rPr>
        <w:t>3.1.</w:t>
      </w:r>
      <w:r>
        <w:rPr>
          <w:rFonts w:eastAsia="Times New Roman"/>
          <w:sz w:val="14"/>
          <w:szCs w:val="14"/>
        </w:rPr>
        <w:t xml:space="preserve"> </w:t>
      </w:r>
      <w:r>
        <w:rPr>
          <w:sz w:val="16"/>
          <w:szCs w:val="16"/>
        </w:rPr>
        <w:t>Расчетным периодом за услуги связи является период времени, равный одному календарному месяцу, в котором были предоставлены услуги.</w:t>
      </w:r>
    </w:p>
    <w:p w:rsidR="000208F9" w:rsidRDefault="00B9275A">
      <w:pPr>
        <w:tabs>
          <w:tab w:val="num" w:pos="283"/>
          <w:tab w:val="left" w:pos="426"/>
        </w:tabs>
        <w:rPr>
          <w:sz w:val="16"/>
          <w:szCs w:val="16"/>
        </w:rPr>
      </w:pPr>
      <w:r>
        <w:rPr>
          <w:rFonts w:eastAsia="Times New Roman"/>
          <w:sz w:val="16"/>
          <w:szCs w:val="16"/>
        </w:rPr>
        <w:t>3.2.</w:t>
      </w:r>
      <w:r>
        <w:rPr>
          <w:rFonts w:eastAsia="Times New Roman"/>
          <w:sz w:val="14"/>
          <w:szCs w:val="14"/>
        </w:rPr>
        <w:t xml:space="preserve"> </w:t>
      </w:r>
      <w:r>
        <w:rPr>
          <w:rFonts w:eastAsia="Times New Roman"/>
          <w:sz w:val="16"/>
          <w:szCs w:val="16"/>
        </w:rPr>
        <w:t>«Абонент» оплачивает услуги связи, в соответствии с выбранным тарифом.</w:t>
      </w:r>
    </w:p>
    <w:p w:rsidR="000208F9" w:rsidRDefault="00B9275A">
      <w:pPr>
        <w:tabs>
          <w:tab w:val="num" w:pos="283"/>
          <w:tab w:val="left" w:pos="426"/>
        </w:tabs>
        <w:rPr>
          <w:sz w:val="16"/>
          <w:szCs w:val="16"/>
        </w:rPr>
      </w:pPr>
      <w:r>
        <w:rPr>
          <w:rFonts w:eastAsia="Times New Roman"/>
          <w:sz w:val="16"/>
          <w:szCs w:val="16"/>
        </w:rPr>
        <w:t>3.3.</w:t>
      </w:r>
      <w:r>
        <w:rPr>
          <w:rFonts w:eastAsia="Times New Roman"/>
          <w:sz w:val="14"/>
          <w:szCs w:val="14"/>
        </w:rPr>
        <w:t xml:space="preserve"> </w:t>
      </w:r>
      <w:r>
        <w:rPr>
          <w:sz w:val="16"/>
          <w:szCs w:val="16"/>
        </w:rPr>
        <w:t xml:space="preserve">Расчетным документом является счет, выставляемый «Оператором связи» по окончании расчетного периода. </w:t>
      </w:r>
    </w:p>
    <w:p w:rsidR="000208F9" w:rsidRDefault="00B9275A">
      <w:pPr>
        <w:tabs>
          <w:tab w:val="left" w:pos="284"/>
        </w:tabs>
        <w:ind w:left="0" w:firstLine="0"/>
        <w:rPr>
          <w:sz w:val="16"/>
          <w:szCs w:val="16"/>
        </w:rPr>
      </w:pPr>
      <w:r>
        <w:rPr>
          <w:rFonts w:eastAsia="Times New Roman"/>
          <w:sz w:val="16"/>
          <w:szCs w:val="16"/>
        </w:rPr>
        <w:t>3.4.</w:t>
      </w:r>
      <w:r>
        <w:rPr>
          <w:rFonts w:eastAsia="Times New Roman"/>
          <w:sz w:val="14"/>
          <w:szCs w:val="14"/>
        </w:rPr>
        <w:t xml:space="preserve"> </w:t>
      </w:r>
      <w:r>
        <w:rPr>
          <w:sz w:val="16"/>
          <w:szCs w:val="16"/>
        </w:rPr>
        <w:t xml:space="preserve">При перечислении «Абонентом» денежных средств первоначально погашается сумма долга за услуги междугородной, международной и внутризоновой связи, затем сумма долга и неустойки за услуги связи, оказанные в периоды, предшествовавшие расчетному, после этого сумма долга за услуги доступа к сети Интернет, местной телефонной связи, оказанные в расчетном периоде и неустойка за услуги местной телефонной </w:t>
      </w:r>
      <w:proofErr w:type="gramStart"/>
      <w:r>
        <w:rPr>
          <w:sz w:val="16"/>
          <w:szCs w:val="16"/>
        </w:rPr>
        <w:t>связи</w:t>
      </w:r>
      <w:proofErr w:type="gramEnd"/>
      <w:r>
        <w:rPr>
          <w:sz w:val="16"/>
          <w:szCs w:val="16"/>
        </w:rPr>
        <w:t xml:space="preserve"> оказанные в расчетном периоде.</w:t>
      </w:r>
    </w:p>
    <w:p w:rsidR="000208F9" w:rsidRDefault="00B9275A">
      <w:pPr>
        <w:tabs>
          <w:tab w:val="left" w:pos="142"/>
          <w:tab w:val="num" w:pos="283"/>
        </w:tabs>
        <w:ind w:left="0" w:firstLine="0"/>
        <w:rPr>
          <w:sz w:val="16"/>
          <w:szCs w:val="16"/>
        </w:rPr>
      </w:pPr>
      <w:r>
        <w:rPr>
          <w:rFonts w:eastAsia="Times New Roman"/>
          <w:sz w:val="16"/>
          <w:szCs w:val="16"/>
        </w:rPr>
        <w:t>3.5.</w:t>
      </w:r>
      <w:r>
        <w:rPr>
          <w:rFonts w:eastAsia="Times New Roman"/>
          <w:sz w:val="14"/>
          <w:szCs w:val="14"/>
        </w:rPr>
        <w:t xml:space="preserve"> </w:t>
      </w:r>
      <w:r>
        <w:rPr>
          <w:sz w:val="16"/>
          <w:szCs w:val="16"/>
        </w:rPr>
        <w:t>При повременном учете размер платы за местное соединение включает фиксированную и переменную составляющую. Последняя определяется количеством единиц тарификации телефонного соединения, продолжительность которого отсчитывается с первой секунды после ответа вызываемого оборудования (телефонный аппарат, автоответчик, факс, модем и др.) до момента отбоя (прекращения) его работы. Единица тарификац</w:t>
      </w:r>
      <w:proofErr w:type="gramStart"/>
      <w:r>
        <w:rPr>
          <w:sz w:val="16"/>
          <w:szCs w:val="16"/>
        </w:rPr>
        <w:t>ии и ее</w:t>
      </w:r>
      <w:proofErr w:type="gramEnd"/>
      <w:r>
        <w:rPr>
          <w:sz w:val="16"/>
          <w:szCs w:val="16"/>
        </w:rPr>
        <w:t xml:space="preserve"> стоимость устанавливаются «Оператором связи».</w:t>
      </w:r>
    </w:p>
    <w:p w:rsidR="000208F9" w:rsidRDefault="00B9275A">
      <w:pPr>
        <w:tabs>
          <w:tab w:val="num" w:pos="283"/>
          <w:tab w:val="left" w:pos="426"/>
        </w:tabs>
        <w:rPr>
          <w:bCs/>
          <w:sz w:val="16"/>
          <w:szCs w:val="16"/>
        </w:rPr>
      </w:pPr>
      <w:r>
        <w:rPr>
          <w:rFonts w:eastAsia="Times New Roman"/>
          <w:bCs/>
          <w:sz w:val="16"/>
          <w:szCs w:val="16"/>
        </w:rPr>
        <w:t>3.6.</w:t>
      </w:r>
      <w:r>
        <w:rPr>
          <w:rFonts w:eastAsia="Times New Roman"/>
          <w:bCs/>
          <w:sz w:val="14"/>
          <w:szCs w:val="14"/>
        </w:rPr>
        <w:t xml:space="preserve"> </w:t>
      </w:r>
      <w:r>
        <w:rPr>
          <w:sz w:val="16"/>
          <w:szCs w:val="16"/>
        </w:rPr>
        <w:t xml:space="preserve">Оплата услуг связи производится не позднее 25 числа месяца, следующего за </w:t>
      </w:r>
      <w:proofErr w:type="gramStart"/>
      <w:r>
        <w:rPr>
          <w:sz w:val="16"/>
          <w:szCs w:val="16"/>
        </w:rPr>
        <w:t>расчетным</w:t>
      </w:r>
      <w:proofErr w:type="gramEnd"/>
      <w:r>
        <w:rPr>
          <w:sz w:val="16"/>
          <w:szCs w:val="16"/>
        </w:rPr>
        <w:t>.</w:t>
      </w:r>
    </w:p>
    <w:p w:rsidR="000208F9" w:rsidRDefault="00B9275A">
      <w:pPr>
        <w:tabs>
          <w:tab w:val="num" w:pos="283"/>
          <w:tab w:val="left" w:pos="426"/>
        </w:tabs>
        <w:ind w:left="283" w:hanging="283"/>
        <w:jc w:val="center"/>
        <w:rPr>
          <w:rFonts w:eastAsia="Times New Roman"/>
          <w:b/>
          <w:sz w:val="16"/>
          <w:szCs w:val="16"/>
        </w:rPr>
      </w:pPr>
      <w:r>
        <w:rPr>
          <w:rFonts w:eastAsia="Times New Roman"/>
          <w:b/>
          <w:sz w:val="16"/>
          <w:szCs w:val="16"/>
        </w:rPr>
        <w:t>4.</w:t>
      </w:r>
      <w:r>
        <w:rPr>
          <w:rFonts w:eastAsia="Times New Roman"/>
          <w:b/>
          <w:sz w:val="14"/>
          <w:szCs w:val="14"/>
        </w:rPr>
        <w:t xml:space="preserve">     </w:t>
      </w:r>
      <w:r>
        <w:rPr>
          <w:b/>
          <w:bCs/>
          <w:sz w:val="16"/>
          <w:szCs w:val="16"/>
        </w:rPr>
        <w:t>Ответственность сторон</w:t>
      </w:r>
    </w:p>
    <w:p w:rsidR="000208F9" w:rsidRDefault="00B9275A">
      <w:pPr>
        <w:tabs>
          <w:tab w:val="num" w:pos="283"/>
          <w:tab w:val="left" w:pos="426"/>
        </w:tabs>
        <w:ind w:left="0" w:firstLine="0"/>
        <w:rPr>
          <w:rFonts w:eastAsia="Times New Roman"/>
          <w:sz w:val="16"/>
          <w:szCs w:val="16"/>
        </w:rPr>
      </w:pPr>
      <w:r>
        <w:rPr>
          <w:rFonts w:eastAsia="Times New Roman"/>
          <w:sz w:val="16"/>
          <w:szCs w:val="16"/>
        </w:rPr>
        <w:t>4.1.</w:t>
      </w:r>
      <w:r>
        <w:rPr>
          <w:rFonts w:eastAsia="Times New Roman"/>
          <w:sz w:val="14"/>
          <w:szCs w:val="14"/>
        </w:rPr>
        <w:t xml:space="preserve"> </w:t>
      </w:r>
      <w:r>
        <w:rPr>
          <w:rFonts w:eastAsia="Times New Roman"/>
          <w:sz w:val="16"/>
          <w:szCs w:val="16"/>
        </w:rPr>
        <w:t>«Оператор связи» и «Абонент» несут ответственность в соответствии с действующим законодательством РФ.</w:t>
      </w:r>
    </w:p>
    <w:p w:rsidR="000208F9" w:rsidRDefault="00B9275A">
      <w:pPr>
        <w:tabs>
          <w:tab w:val="num" w:pos="283"/>
          <w:tab w:val="left" w:pos="426"/>
        </w:tabs>
        <w:ind w:left="0" w:firstLine="0"/>
        <w:rPr>
          <w:rFonts w:eastAsia="Times New Roman"/>
          <w:sz w:val="16"/>
          <w:szCs w:val="16"/>
        </w:rPr>
      </w:pPr>
      <w:r>
        <w:rPr>
          <w:rFonts w:eastAsia="Times New Roman"/>
          <w:sz w:val="16"/>
          <w:szCs w:val="16"/>
        </w:rPr>
        <w:t>4.2.</w:t>
      </w:r>
      <w:r>
        <w:rPr>
          <w:rFonts w:eastAsia="Times New Roman"/>
          <w:sz w:val="14"/>
          <w:szCs w:val="14"/>
        </w:rPr>
        <w:t xml:space="preserve"> </w:t>
      </w:r>
      <w:r>
        <w:rPr>
          <w:rFonts w:eastAsia="Times New Roman"/>
          <w:sz w:val="16"/>
          <w:szCs w:val="16"/>
        </w:rPr>
        <w:t>В случаях, предусмотренных законодательством РФ, или при нарушении абонентом условий договора, в том числе срока оплаты оказанных услуг связи, «Оператор связи» имеет право приостановить оказание услуг связи до устранения нарушения, с последующим уведомлением об этом «Абонента».</w:t>
      </w:r>
    </w:p>
    <w:p w:rsidR="000208F9" w:rsidRDefault="00B9275A">
      <w:pPr>
        <w:tabs>
          <w:tab w:val="num" w:pos="283"/>
          <w:tab w:val="left" w:pos="426"/>
        </w:tabs>
        <w:ind w:left="0" w:firstLine="0"/>
        <w:rPr>
          <w:rFonts w:eastAsia="Times New Roman"/>
          <w:sz w:val="16"/>
          <w:szCs w:val="16"/>
        </w:rPr>
      </w:pPr>
      <w:r>
        <w:rPr>
          <w:rFonts w:eastAsia="Times New Roman"/>
          <w:sz w:val="16"/>
          <w:szCs w:val="16"/>
        </w:rPr>
        <w:t>4.3.</w:t>
      </w:r>
      <w:r>
        <w:rPr>
          <w:rFonts w:eastAsia="Times New Roman"/>
          <w:sz w:val="14"/>
          <w:szCs w:val="14"/>
        </w:rPr>
        <w:t xml:space="preserve"> </w:t>
      </w:r>
      <w:r>
        <w:rPr>
          <w:rFonts w:eastAsia="Times New Roman"/>
          <w:sz w:val="16"/>
          <w:szCs w:val="16"/>
        </w:rPr>
        <w:t>Если устранение выявленных нарушений произведено «Абонентом» в срок, превышающий 3 месяца с момента их обнаружения, услуга возобновления доступа к телефонной сети для «Абонента» является платной.</w:t>
      </w:r>
    </w:p>
    <w:p w:rsidR="000208F9" w:rsidRDefault="00B9275A">
      <w:pPr>
        <w:tabs>
          <w:tab w:val="num" w:pos="283"/>
          <w:tab w:val="left" w:pos="426"/>
        </w:tabs>
        <w:ind w:left="0" w:firstLine="0"/>
        <w:rPr>
          <w:rFonts w:eastAsia="Times New Roman"/>
          <w:sz w:val="16"/>
          <w:szCs w:val="16"/>
        </w:rPr>
      </w:pPr>
      <w:r>
        <w:rPr>
          <w:rFonts w:eastAsia="Times New Roman"/>
          <w:sz w:val="16"/>
          <w:szCs w:val="16"/>
        </w:rPr>
        <w:t>4.4.</w:t>
      </w:r>
      <w:r>
        <w:rPr>
          <w:rFonts w:eastAsia="Times New Roman"/>
          <w:sz w:val="14"/>
          <w:szCs w:val="14"/>
        </w:rPr>
        <w:t xml:space="preserve"> </w:t>
      </w:r>
      <w:proofErr w:type="gramStart"/>
      <w:r>
        <w:rPr>
          <w:rFonts w:eastAsia="Times New Roman"/>
          <w:sz w:val="16"/>
          <w:szCs w:val="16"/>
        </w:rPr>
        <w:t>В случае неоплаты, неполной или несвоевременной оплаты услуг местной телефонной связи «Абонент» уплачивает «Оператору связи» неустойку в размере до 1% в т.ч. НДС стоимости неоплаченных, оплаченных не в полном объеме или несвоевременно оплаченных услуг местной телефонной связи, за каждый день просрочки вплоть до дня погашения задолженности, но не более суммы, подлежащей оплате.</w:t>
      </w:r>
      <w:proofErr w:type="gramEnd"/>
    </w:p>
    <w:p w:rsidR="000208F9" w:rsidRDefault="00B9275A">
      <w:pPr>
        <w:tabs>
          <w:tab w:val="num" w:pos="283"/>
          <w:tab w:val="left" w:pos="426"/>
        </w:tabs>
        <w:ind w:left="0" w:firstLine="0"/>
        <w:rPr>
          <w:rFonts w:eastAsia="Times New Roman"/>
          <w:sz w:val="16"/>
          <w:szCs w:val="16"/>
        </w:rPr>
      </w:pPr>
      <w:r>
        <w:rPr>
          <w:rFonts w:eastAsia="Times New Roman"/>
          <w:sz w:val="16"/>
          <w:szCs w:val="16"/>
        </w:rPr>
        <w:t>4.5.</w:t>
      </w:r>
      <w:r>
        <w:rPr>
          <w:rFonts w:eastAsia="Times New Roman"/>
          <w:sz w:val="14"/>
          <w:szCs w:val="14"/>
        </w:rPr>
        <w:t xml:space="preserve"> </w:t>
      </w:r>
      <w:r>
        <w:rPr>
          <w:rFonts w:eastAsia="Times New Roman"/>
          <w:sz w:val="16"/>
          <w:szCs w:val="16"/>
        </w:rPr>
        <w:t xml:space="preserve">В случае неоплаты, неполной или несвоевременной оплаты «Абонентом» услуг связи, «Оператор связи» в судебном порядке взыскивает неустойку </w:t>
      </w:r>
      <w:proofErr w:type="gramStart"/>
      <w:r>
        <w:rPr>
          <w:rFonts w:eastAsia="Times New Roman"/>
          <w:sz w:val="16"/>
          <w:szCs w:val="16"/>
        </w:rPr>
        <w:t>согласно «Правил</w:t>
      </w:r>
      <w:proofErr w:type="gramEnd"/>
      <w:r>
        <w:rPr>
          <w:rFonts w:eastAsia="Times New Roman"/>
          <w:sz w:val="16"/>
          <w:szCs w:val="16"/>
        </w:rPr>
        <w:t xml:space="preserve"> оказания услуг телефонной связи» и «Правил оказания </w:t>
      </w:r>
      <w:proofErr w:type="spellStart"/>
      <w:r>
        <w:rPr>
          <w:rFonts w:eastAsia="Times New Roman"/>
          <w:sz w:val="16"/>
          <w:szCs w:val="16"/>
        </w:rPr>
        <w:t>телематических</w:t>
      </w:r>
      <w:proofErr w:type="spellEnd"/>
      <w:r>
        <w:rPr>
          <w:rFonts w:eastAsia="Times New Roman"/>
          <w:sz w:val="16"/>
          <w:szCs w:val="16"/>
        </w:rPr>
        <w:t xml:space="preserve"> услуг связи».</w:t>
      </w:r>
    </w:p>
    <w:p w:rsidR="000208F9" w:rsidRDefault="00B9275A">
      <w:pPr>
        <w:tabs>
          <w:tab w:val="num" w:pos="283"/>
          <w:tab w:val="left" w:pos="426"/>
        </w:tabs>
        <w:ind w:left="0" w:firstLine="0"/>
        <w:rPr>
          <w:rFonts w:eastAsia="Times New Roman"/>
          <w:color w:val="000000"/>
          <w:sz w:val="16"/>
          <w:szCs w:val="16"/>
        </w:rPr>
      </w:pPr>
      <w:r>
        <w:rPr>
          <w:rFonts w:eastAsia="Times New Roman"/>
          <w:color w:val="000000"/>
          <w:sz w:val="16"/>
          <w:szCs w:val="16"/>
        </w:rPr>
        <w:t>4.6.</w:t>
      </w:r>
      <w:r>
        <w:rPr>
          <w:rFonts w:eastAsia="Times New Roman"/>
          <w:color w:val="000000"/>
          <w:sz w:val="14"/>
          <w:szCs w:val="14"/>
        </w:rPr>
        <w:t xml:space="preserve"> </w:t>
      </w:r>
      <w:r>
        <w:rPr>
          <w:rFonts w:eastAsia="Times New Roman"/>
          <w:sz w:val="16"/>
          <w:szCs w:val="16"/>
        </w:rPr>
        <w:t>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непредотвратимых при данных условиях обстоятельств.</w:t>
      </w:r>
    </w:p>
    <w:p w:rsidR="000208F9" w:rsidRDefault="00B9275A">
      <w:pPr>
        <w:tabs>
          <w:tab w:val="num" w:pos="283"/>
          <w:tab w:val="left" w:pos="426"/>
        </w:tabs>
        <w:ind w:left="0" w:firstLine="0"/>
        <w:rPr>
          <w:rFonts w:eastAsia="Times New Roman"/>
          <w:sz w:val="16"/>
          <w:szCs w:val="16"/>
        </w:rPr>
      </w:pPr>
      <w:r>
        <w:rPr>
          <w:rFonts w:eastAsia="Times New Roman"/>
          <w:sz w:val="16"/>
          <w:szCs w:val="16"/>
        </w:rPr>
        <w:t>4.7.</w:t>
      </w:r>
      <w:r>
        <w:rPr>
          <w:rFonts w:eastAsia="Times New Roman"/>
          <w:sz w:val="14"/>
          <w:szCs w:val="14"/>
        </w:rPr>
        <w:t xml:space="preserve"> </w:t>
      </w:r>
      <w:r>
        <w:rPr>
          <w:rFonts w:eastAsia="Times New Roman"/>
          <w:color w:val="000000"/>
          <w:sz w:val="16"/>
          <w:szCs w:val="16"/>
        </w:rPr>
        <w:t xml:space="preserve">Оператор не несет ответственности за убытки, понесенные Абонентом вследствие перерыва или прекращения оказания </w:t>
      </w:r>
      <w:proofErr w:type="spellStart"/>
      <w:r>
        <w:rPr>
          <w:rFonts w:eastAsia="Times New Roman"/>
          <w:color w:val="000000"/>
          <w:sz w:val="16"/>
          <w:szCs w:val="16"/>
        </w:rPr>
        <w:t>телематических</w:t>
      </w:r>
      <w:proofErr w:type="spellEnd"/>
      <w:r>
        <w:rPr>
          <w:rFonts w:eastAsia="Times New Roman"/>
          <w:color w:val="000000"/>
          <w:sz w:val="16"/>
          <w:szCs w:val="16"/>
        </w:rPr>
        <w:t xml:space="preserve"> </w:t>
      </w:r>
      <w:r>
        <w:rPr>
          <w:rFonts w:eastAsia="Times New Roman"/>
          <w:sz w:val="16"/>
          <w:szCs w:val="16"/>
        </w:rPr>
        <w:t>услуг связи.</w:t>
      </w:r>
    </w:p>
    <w:p w:rsidR="000208F9" w:rsidRDefault="00B9275A">
      <w:pPr>
        <w:tabs>
          <w:tab w:val="num" w:pos="283"/>
          <w:tab w:val="left" w:pos="426"/>
        </w:tabs>
        <w:ind w:left="0" w:firstLine="0"/>
        <w:rPr>
          <w:bCs/>
          <w:sz w:val="16"/>
          <w:szCs w:val="16"/>
        </w:rPr>
      </w:pPr>
      <w:r>
        <w:rPr>
          <w:rFonts w:eastAsia="Times New Roman"/>
          <w:bCs/>
          <w:sz w:val="16"/>
          <w:szCs w:val="16"/>
        </w:rPr>
        <w:t>4.8.</w:t>
      </w:r>
      <w:r>
        <w:rPr>
          <w:rFonts w:eastAsia="Times New Roman"/>
          <w:bCs/>
          <w:sz w:val="14"/>
          <w:szCs w:val="14"/>
        </w:rPr>
        <w:t xml:space="preserve"> </w:t>
      </w:r>
      <w:r>
        <w:rPr>
          <w:rFonts w:eastAsia="Times New Roman"/>
          <w:sz w:val="16"/>
          <w:szCs w:val="16"/>
        </w:rPr>
        <w:t>Если неудовлетворительное качество оказанных</w:t>
      </w:r>
      <w:r>
        <w:rPr>
          <w:rFonts w:eastAsia="Times New Roman"/>
          <w:color w:val="000000"/>
          <w:sz w:val="16"/>
          <w:szCs w:val="16"/>
        </w:rPr>
        <w:t xml:space="preserve"> услуг вызвано неполадками оконечного абонентского оборудования</w:t>
      </w:r>
      <w:r>
        <w:rPr>
          <w:rFonts w:eastAsia="Times New Roman"/>
          <w:sz w:val="16"/>
          <w:szCs w:val="16"/>
        </w:rPr>
        <w:t xml:space="preserve"> «Абонента», использованием им </w:t>
      </w:r>
      <w:proofErr w:type="spellStart"/>
      <w:r>
        <w:rPr>
          <w:rFonts w:eastAsia="Times New Roman"/>
          <w:sz w:val="16"/>
          <w:szCs w:val="16"/>
        </w:rPr>
        <w:t>несертифицированного</w:t>
      </w:r>
      <w:proofErr w:type="spellEnd"/>
      <w:r>
        <w:rPr>
          <w:rFonts w:eastAsia="Times New Roman"/>
          <w:sz w:val="16"/>
          <w:szCs w:val="16"/>
        </w:rPr>
        <w:t xml:space="preserve"> оконечного абонентского оборудования или недостаточной квалификацией «Абонента», «Оператор связи» освобождается от ответственности.</w:t>
      </w:r>
    </w:p>
    <w:p w:rsidR="000208F9" w:rsidRDefault="00B9275A">
      <w:pPr>
        <w:tabs>
          <w:tab w:val="num" w:pos="283"/>
          <w:tab w:val="left" w:pos="426"/>
        </w:tabs>
        <w:ind w:left="283" w:hanging="283"/>
        <w:jc w:val="center"/>
        <w:rPr>
          <w:rFonts w:eastAsia="Times New Roman"/>
          <w:b/>
          <w:sz w:val="16"/>
          <w:szCs w:val="16"/>
        </w:rPr>
      </w:pPr>
      <w:r>
        <w:rPr>
          <w:rFonts w:eastAsia="Times New Roman"/>
          <w:b/>
          <w:sz w:val="16"/>
          <w:szCs w:val="16"/>
        </w:rPr>
        <w:t>5.</w:t>
      </w:r>
      <w:r>
        <w:rPr>
          <w:rFonts w:eastAsia="Times New Roman"/>
          <w:b/>
          <w:sz w:val="14"/>
          <w:szCs w:val="14"/>
        </w:rPr>
        <w:t xml:space="preserve">     </w:t>
      </w:r>
      <w:r>
        <w:rPr>
          <w:b/>
          <w:bCs/>
          <w:sz w:val="16"/>
          <w:szCs w:val="16"/>
        </w:rPr>
        <w:t>Срок действия договора, изменение условий и его расторжения</w:t>
      </w:r>
    </w:p>
    <w:p w:rsidR="000208F9" w:rsidRDefault="00B9275A">
      <w:pPr>
        <w:tabs>
          <w:tab w:val="num" w:pos="283"/>
          <w:tab w:val="left" w:pos="426"/>
        </w:tabs>
        <w:ind w:left="0" w:firstLine="0"/>
        <w:rPr>
          <w:rFonts w:eastAsia="Times New Roman"/>
          <w:sz w:val="16"/>
          <w:szCs w:val="16"/>
        </w:rPr>
      </w:pPr>
      <w:r>
        <w:rPr>
          <w:rFonts w:eastAsia="Times New Roman"/>
          <w:sz w:val="16"/>
          <w:szCs w:val="16"/>
        </w:rPr>
        <w:t>5.1.</w:t>
      </w:r>
      <w:r>
        <w:rPr>
          <w:rFonts w:eastAsia="Times New Roman"/>
          <w:sz w:val="14"/>
          <w:szCs w:val="14"/>
        </w:rPr>
        <w:t xml:space="preserve"> </w:t>
      </w:r>
      <w:r>
        <w:rPr>
          <w:rFonts w:eastAsia="Times New Roman"/>
          <w:sz w:val="16"/>
          <w:szCs w:val="16"/>
        </w:rPr>
        <w:t>Договор возмездного оказания услуг связи вступает в силу с момента его подписания.</w:t>
      </w:r>
    </w:p>
    <w:p w:rsidR="000208F9" w:rsidRDefault="00B9275A">
      <w:pPr>
        <w:tabs>
          <w:tab w:val="num" w:pos="283"/>
          <w:tab w:val="left" w:pos="426"/>
        </w:tabs>
        <w:ind w:left="0" w:firstLine="0"/>
        <w:rPr>
          <w:rFonts w:eastAsia="Times New Roman"/>
          <w:sz w:val="16"/>
          <w:szCs w:val="16"/>
        </w:rPr>
      </w:pPr>
      <w:r>
        <w:rPr>
          <w:rFonts w:eastAsia="Times New Roman"/>
          <w:sz w:val="16"/>
          <w:szCs w:val="16"/>
        </w:rPr>
        <w:t>5.2.</w:t>
      </w:r>
      <w:r>
        <w:rPr>
          <w:rFonts w:eastAsia="Times New Roman"/>
          <w:sz w:val="14"/>
          <w:szCs w:val="14"/>
        </w:rPr>
        <w:t xml:space="preserve"> </w:t>
      </w:r>
      <w:r>
        <w:rPr>
          <w:rFonts w:eastAsia="Times New Roman"/>
          <w:sz w:val="16"/>
          <w:szCs w:val="16"/>
        </w:rPr>
        <w:t>Изменение условий договора производится по инициативе одной из сторон и осуществляется путем заключения дополнительного соглашения, подписанного сторонами или их уполномоченными представителями.</w:t>
      </w:r>
    </w:p>
    <w:p w:rsidR="000208F9" w:rsidRDefault="00B9275A">
      <w:pPr>
        <w:tabs>
          <w:tab w:val="num" w:pos="283"/>
          <w:tab w:val="left" w:pos="426"/>
        </w:tabs>
        <w:ind w:left="0" w:firstLine="0"/>
        <w:rPr>
          <w:rFonts w:eastAsia="Times New Roman"/>
          <w:sz w:val="16"/>
          <w:szCs w:val="16"/>
        </w:rPr>
      </w:pPr>
      <w:r>
        <w:rPr>
          <w:rFonts w:eastAsia="Times New Roman"/>
          <w:sz w:val="16"/>
          <w:szCs w:val="16"/>
        </w:rPr>
        <w:t>5.3.</w:t>
      </w:r>
      <w:r>
        <w:rPr>
          <w:rFonts w:eastAsia="Times New Roman"/>
          <w:sz w:val="14"/>
          <w:szCs w:val="14"/>
        </w:rPr>
        <w:t xml:space="preserve"> </w:t>
      </w:r>
      <w:r>
        <w:rPr>
          <w:rFonts w:eastAsia="Times New Roman"/>
          <w:sz w:val="16"/>
          <w:szCs w:val="16"/>
        </w:rPr>
        <w:t>«Оператор связи» вправе изменять в одностороннем порядке условия настоящего договора с уведомлением об этом «Абонента» в порядке, предусмотренном п. 2.1.2. договора.</w:t>
      </w:r>
    </w:p>
    <w:p w:rsidR="000208F9" w:rsidRDefault="00B9275A">
      <w:pPr>
        <w:tabs>
          <w:tab w:val="num" w:pos="283"/>
          <w:tab w:val="left" w:pos="426"/>
        </w:tabs>
        <w:ind w:left="0" w:firstLine="0"/>
        <w:rPr>
          <w:rFonts w:eastAsia="Times New Roman"/>
          <w:sz w:val="16"/>
          <w:szCs w:val="16"/>
        </w:rPr>
      </w:pPr>
      <w:r>
        <w:rPr>
          <w:rFonts w:eastAsia="Times New Roman"/>
          <w:sz w:val="16"/>
          <w:szCs w:val="16"/>
        </w:rPr>
        <w:t>5.4.</w:t>
      </w:r>
      <w:r>
        <w:rPr>
          <w:rFonts w:eastAsia="Times New Roman"/>
          <w:sz w:val="14"/>
          <w:szCs w:val="14"/>
        </w:rPr>
        <w:t xml:space="preserve"> </w:t>
      </w:r>
      <w:r>
        <w:rPr>
          <w:rFonts w:eastAsia="Times New Roman"/>
          <w:sz w:val="16"/>
          <w:szCs w:val="16"/>
        </w:rPr>
        <w:t>«Оператор связи» вправе в одностороннем порядке расторгнуть договор:</w:t>
      </w:r>
    </w:p>
    <w:p w:rsidR="000208F9" w:rsidRDefault="00B9275A">
      <w:pPr>
        <w:tabs>
          <w:tab w:val="left" w:pos="426"/>
        </w:tabs>
        <w:ind w:left="0" w:firstLine="0"/>
        <w:rPr>
          <w:rFonts w:eastAsia="Times New Roman"/>
          <w:sz w:val="16"/>
          <w:szCs w:val="16"/>
        </w:rPr>
      </w:pPr>
      <w:r>
        <w:rPr>
          <w:rFonts w:eastAsia="Times New Roman"/>
          <w:sz w:val="16"/>
          <w:szCs w:val="16"/>
        </w:rPr>
        <w:t>а) при поступлении от «Абонента» требования в соответствии с п.2.7.1 договора;</w:t>
      </w:r>
    </w:p>
    <w:p w:rsidR="000208F9" w:rsidRDefault="00B9275A">
      <w:pPr>
        <w:tabs>
          <w:tab w:val="left" w:pos="426"/>
        </w:tabs>
        <w:ind w:left="0" w:firstLine="0"/>
        <w:rPr>
          <w:rFonts w:eastAsia="Times New Roman"/>
          <w:sz w:val="16"/>
          <w:szCs w:val="16"/>
        </w:rPr>
      </w:pPr>
      <w:r>
        <w:rPr>
          <w:rFonts w:eastAsia="Times New Roman"/>
          <w:sz w:val="16"/>
          <w:szCs w:val="16"/>
        </w:rPr>
        <w:t>б) при утрате «Абонентом» права владения нежилым помещением;</w:t>
      </w:r>
    </w:p>
    <w:p w:rsidR="000208F9" w:rsidRDefault="00B9275A">
      <w:pPr>
        <w:tabs>
          <w:tab w:val="left" w:pos="426"/>
        </w:tabs>
        <w:ind w:left="0" w:firstLine="0"/>
        <w:rPr>
          <w:rFonts w:eastAsia="Times New Roman"/>
          <w:sz w:val="16"/>
          <w:szCs w:val="16"/>
        </w:rPr>
      </w:pPr>
      <w:r>
        <w:rPr>
          <w:rFonts w:eastAsia="Times New Roman"/>
          <w:sz w:val="16"/>
          <w:szCs w:val="16"/>
        </w:rPr>
        <w:t xml:space="preserve">в) в случае </w:t>
      </w:r>
      <w:proofErr w:type="spellStart"/>
      <w:r>
        <w:rPr>
          <w:rFonts w:eastAsia="Times New Roman"/>
          <w:sz w:val="16"/>
          <w:szCs w:val="16"/>
        </w:rPr>
        <w:t>неустранения</w:t>
      </w:r>
      <w:proofErr w:type="spellEnd"/>
      <w:r>
        <w:rPr>
          <w:rFonts w:eastAsia="Times New Roman"/>
          <w:sz w:val="16"/>
          <w:szCs w:val="16"/>
        </w:rPr>
        <w:t xml:space="preserve"> нарушения в течение 6 месяцев.</w:t>
      </w:r>
    </w:p>
    <w:p w:rsidR="000208F9" w:rsidRDefault="00B9275A">
      <w:pPr>
        <w:tabs>
          <w:tab w:val="num" w:pos="283"/>
          <w:tab w:val="left" w:pos="426"/>
        </w:tabs>
        <w:ind w:left="0" w:firstLine="0"/>
        <w:rPr>
          <w:rFonts w:eastAsia="Times New Roman"/>
          <w:sz w:val="16"/>
          <w:szCs w:val="16"/>
        </w:rPr>
      </w:pPr>
      <w:r>
        <w:rPr>
          <w:rFonts w:eastAsia="Times New Roman"/>
          <w:sz w:val="16"/>
          <w:szCs w:val="16"/>
        </w:rPr>
        <w:t>5.5.</w:t>
      </w:r>
      <w:r>
        <w:rPr>
          <w:rFonts w:eastAsia="Times New Roman"/>
          <w:sz w:val="14"/>
          <w:szCs w:val="14"/>
        </w:rPr>
        <w:t xml:space="preserve"> </w:t>
      </w:r>
      <w:r>
        <w:rPr>
          <w:rFonts w:eastAsia="Times New Roman"/>
          <w:sz w:val="16"/>
          <w:szCs w:val="16"/>
        </w:rPr>
        <w:t xml:space="preserve">Расторжение настоящего договора может быть произведено сторонами в соответствии </w:t>
      </w:r>
      <w:proofErr w:type="gramStart"/>
      <w:r>
        <w:rPr>
          <w:rFonts w:eastAsia="Times New Roman"/>
          <w:sz w:val="16"/>
          <w:szCs w:val="16"/>
        </w:rPr>
        <w:t>с</w:t>
      </w:r>
      <w:proofErr w:type="gramEnd"/>
      <w:r>
        <w:rPr>
          <w:rFonts w:eastAsia="Times New Roman"/>
          <w:sz w:val="16"/>
          <w:szCs w:val="16"/>
        </w:rPr>
        <w:t xml:space="preserve"> действующим</w:t>
      </w:r>
    </w:p>
    <w:p w:rsidR="000208F9" w:rsidRDefault="00B9275A">
      <w:pPr>
        <w:tabs>
          <w:tab w:val="left" w:pos="426"/>
        </w:tabs>
        <w:ind w:left="0" w:firstLine="0"/>
        <w:rPr>
          <w:bCs/>
          <w:sz w:val="16"/>
          <w:szCs w:val="16"/>
        </w:rPr>
      </w:pPr>
      <w:r>
        <w:rPr>
          <w:rFonts w:eastAsia="Times New Roman"/>
          <w:sz w:val="16"/>
          <w:szCs w:val="16"/>
        </w:rPr>
        <w:t>Законодательством РФ.</w:t>
      </w:r>
    </w:p>
    <w:p w:rsidR="000208F9" w:rsidRDefault="00B9275A">
      <w:pPr>
        <w:tabs>
          <w:tab w:val="num" w:pos="283"/>
          <w:tab w:val="left" w:pos="426"/>
        </w:tabs>
        <w:ind w:left="0" w:firstLine="0"/>
      </w:pPr>
      <w:r>
        <w:rPr>
          <w:rFonts w:eastAsia="Times New Roman"/>
          <w:sz w:val="16"/>
          <w:szCs w:val="16"/>
        </w:rPr>
        <w:t>5.6.</w:t>
      </w:r>
      <w:r>
        <w:rPr>
          <w:rFonts w:eastAsia="Times New Roman"/>
          <w:sz w:val="14"/>
          <w:szCs w:val="14"/>
        </w:rPr>
        <w:t xml:space="preserve"> </w:t>
      </w:r>
      <w:r>
        <w:rPr>
          <w:rFonts w:eastAsia="Times New Roman"/>
          <w:sz w:val="16"/>
          <w:szCs w:val="16"/>
        </w:rPr>
        <w:t>При отказе Абонента от услуг/услуги связи по настоящему договору и/или его расторжения, отключение услуги (услуг) производится с 1 числа месяца, следующего за месяцем подачи Абонентом такого заявления. При этом</w:t>
      </w:r>
      <w:proofErr w:type="gramStart"/>
      <w:r>
        <w:rPr>
          <w:rFonts w:eastAsia="Times New Roman"/>
          <w:sz w:val="16"/>
          <w:szCs w:val="16"/>
        </w:rPr>
        <w:t>,</w:t>
      </w:r>
      <w:proofErr w:type="gramEnd"/>
      <w:r>
        <w:rPr>
          <w:rFonts w:eastAsia="Times New Roman"/>
          <w:sz w:val="16"/>
          <w:szCs w:val="16"/>
        </w:rPr>
        <w:t xml:space="preserve"> абонентская плата, по действующему на момент подачи указанного заявления тарифному плану, начисляется вплоть до дня отключения услуги (услуг). </w:t>
      </w:r>
    </w:p>
    <w:p w:rsidR="000208F9" w:rsidRDefault="00B9275A">
      <w:pPr>
        <w:tabs>
          <w:tab w:val="left" w:pos="0"/>
          <w:tab w:val="num" w:pos="283"/>
        </w:tabs>
        <w:ind w:left="283" w:hanging="283"/>
        <w:jc w:val="center"/>
        <w:rPr>
          <w:rFonts w:eastAsia="Times New Roman"/>
          <w:b/>
          <w:sz w:val="16"/>
          <w:szCs w:val="16"/>
        </w:rPr>
      </w:pPr>
      <w:r>
        <w:rPr>
          <w:rFonts w:eastAsia="Times New Roman"/>
          <w:b/>
          <w:sz w:val="16"/>
          <w:szCs w:val="16"/>
        </w:rPr>
        <w:t>6.</w:t>
      </w:r>
      <w:r>
        <w:rPr>
          <w:rFonts w:eastAsia="Times New Roman"/>
          <w:b/>
          <w:sz w:val="14"/>
          <w:szCs w:val="14"/>
        </w:rPr>
        <w:t xml:space="preserve">     </w:t>
      </w:r>
      <w:r>
        <w:rPr>
          <w:b/>
          <w:bCs/>
          <w:sz w:val="16"/>
          <w:szCs w:val="16"/>
        </w:rPr>
        <w:t>Конфиденциальность</w:t>
      </w:r>
    </w:p>
    <w:p w:rsidR="000208F9" w:rsidRDefault="00B9275A">
      <w:pPr>
        <w:tabs>
          <w:tab w:val="left" w:pos="0"/>
          <w:tab w:val="num" w:pos="283"/>
        </w:tabs>
        <w:ind w:left="0" w:firstLine="0"/>
        <w:rPr>
          <w:rFonts w:eastAsia="Times New Roman"/>
          <w:sz w:val="16"/>
          <w:szCs w:val="16"/>
        </w:rPr>
      </w:pPr>
      <w:r>
        <w:rPr>
          <w:rFonts w:eastAsia="Times New Roman"/>
          <w:sz w:val="16"/>
          <w:szCs w:val="16"/>
        </w:rPr>
        <w:t>6.1.</w:t>
      </w:r>
      <w:r>
        <w:rPr>
          <w:rFonts w:eastAsia="Times New Roman"/>
          <w:sz w:val="14"/>
          <w:szCs w:val="14"/>
        </w:rPr>
        <w:t xml:space="preserve"> </w:t>
      </w:r>
      <w:proofErr w:type="gramStart"/>
      <w:r>
        <w:rPr>
          <w:rFonts w:eastAsia="Times New Roman"/>
          <w:sz w:val="16"/>
          <w:szCs w:val="16"/>
        </w:rPr>
        <w:t>Информация</w:t>
      </w:r>
      <w:proofErr w:type="gramEnd"/>
      <w:r>
        <w:rPr>
          <w:rFonts w:eastAsia="Times New Roman"/>
          <w:sz w:val="16"/>
          <w:szCs w:val="16"/>
        </w:rPr>
        <w:t xml:space="preserve"> поступающая при заключении договора является конфиденциальной и не подлежит разглашению, поскольку составляет служебную и коммерческую тайну.</w:t>
      </w:r>
    </w:p>
    <w:p w:rsidR="000208F9" w:rsidRDefault="00B9275A">
      <w:pPr>
        <w:tabs>
          <w:tab w:val="left" w:pos="0"/>
          <w:tab w:val="num" w:pos="283"/>
        </w:tabs>
        <w:ind w:left="0" w:firstLine="0"/>
        <w:rPr>
          <w:bCs/>
          <w:sz w:val="16"/>
          <w:szCs w:val="16"/>
        </w:rPr>
      </w:pPr>
      <w:r>
        <w:rPr>
          <w:rFonts w:eastAsia="Times New Roman"/>
          <w:bCs/>
          <w:sz w:val="16"/>
          <w:szCs w:val="16"/>
        </w:rPr>
        <w:t>6.2.</w:t>
      </w:r>
      <w:r>
        <w:rPr>
          <w:rFonts w:eastAsia="Times New Roman"/>
          <w:bCs/>
          <w:sz w:val="14"/>
          <w:szCs w:val="14"/>
        </w:rPr>
        <w:t xml:space="preserve"> </w:t>
      </w:r>
      <w:r>
        <w:rPr>
          <w:rFonts w:eastAsia="Times New Roman"/>
          <w:sz w:val="16"/>
          <w:szCs w:val="16"/>
        </w:rPr>
        <w:t>Никакая информация не может быть разглашена какой-либо из Сторон третьим лицам без предварительного письменного согласия другой Стороны.</w:t>
      </w:r>
    </w:p>
    <w:p w:rsidR="000208F9" w:rsidRDefault="00B9275A">
      <w:pPr>
        <w:tabs>
          <w:tab w:val="left" w:pos="0"/>
          <w:tab w:val="num" w:pos="283"/>
        </w:tabs>
        <w:ind w:left="283" w:hanging="283"/>
        <w:jc w:val="center"/>
        <w:rPr>
          <w:b/>
          <w:sz w:val="16"/>
          <w:szCs w:val="16"/>
        </w:rPr>
      </w:pPr>
      <w:r>
        <w:rPr>
          <w:rFonts w:eastAsia="Times New Roman"/>
          <w:b/>
          <w:sz w:val="16"/>
          <w:szCs w:val="16"/>
        </w:rPr>
        <w:t>7.</w:t>
      </w:r>
      <w:r>
        <w:rPr>
          <w:rFonts w:eastAsia="Times New Roman"/>
          <w:b/>
          <w:sz w:val="14"/>
          <w:szCs w:val="14"/>
        </w:rPr>
        <w:t xml:space="preserve">     </w:t>
      </w:r>
      <w:r>
        <w:rPr>
          <w:b/>
          <w:bCs/>
          <w:sz w:val="16"/>
          <w:szCs w:val="16"/>
        </w:rPr>
        <w:t>Обстоятельства непреодолимой силы</w:t>
      </w:r>
    </w:p>
    <w:p w:rsidR="000208F9" w:rsidRDefault="00B9275A">
      <w:pPr>
        <w:tabs>
          <w:tab w:val="left" w:pos="0"/>
          <w:tab w:val="num" w:pos="283"/>
        </w:tabs>
        <w:ind w:left="0" w:firstLine="0"/>
        <w:rPr>
          <w:sz w:val="16"/>
          <w:szCs w:val="16"/>
        </w:rPr>
      </w:pPr>
      <w:r>
        <w:rPr>
          <w:rFonts w:eastAsia="Times New Roman"/>
          <w:sz w:val="16"/>
          <w:szCs w:val="16"/>
        </w:rPr>
        <w:t>7.1.</w:t>
      </w:r>
      <w:r>
        <w:rPr>
          <w:rFonts w:eastAsia="Times New Roman"/>
          <w:sz w:val="14"/>
          <w:szCs w:val="14"/>
        </w:rPr>
        <w:t xml:space="preserve"> </w:t>
      </w:r>
      <w:r>
        <w:rPr>
          <w:sz w:val="16"/>
          <w:szCs w:val="16"/>
        </w:rPr>
        <w:t xml:space="preserve">Стороны не несут ответственности за задержки в исполнении или неисполнение обязательств по </w:t>
      </w:r>
      <w:proofErr w:type="gramStart"/>
      <w:r>
        <w:rPr>
          <w:sz w:val="16"/>
          <w:szCs w:val="16"/>
        </w:rPr>
        <w:t>договор</w:t>
      </w:r>
      <w:proofErr w:type="gramEnd"/>
      <w:r>
        <w:rPr>
          <w:sz w:val="16"/>
          <w:szCs w:val="16"/>
        </w:rPr>
        <w:t xml:space="preserve"> если неисполнение произошли вследствие обстоятельств непреодолимой силы. В число таких обстоятель</w:t>
      </w:r>
      <w:proofErr w:type="gramStart"/>
      <w:r>
        <w:rPr>
          <w:sz w:val="16"/>
          <w:szCs w:val="16"/>
        </w:rPr>
        <w:t>ств вх</w:t>
      </w:r>
      <w:proofErr w:type="gramEnd"/>
      <w:r>
        <w:rPr>
          <w:sz w:val="16"/>
          <w:szCs w:val="16"/>
        </w:rPr>
        <w:t>одят: забастовки, военные действия, пожары, взрывы, наводнения, веерные отключения электричества или стихийные бедствия, издание нормативных актов запретительного характера государственными органами РФ либо субъектов РФ или органами местного самоуправления.</w:t>
      </w:r>
    </w:p>
    <w:p w:rsidR="000208F9" w:rsidRDefault="00B9275A">
      <w:pPr>
        <w:tabs>
          <w:tab w:val="left" w:pos="0"/>
          <w:tab w:val="num" w:pos="283"/>
        </w:tabs>
        <w:ind w:left="0" w:firstLine="0"/>
        <w:rPr>
          <w:sz w:val="16"/>
          <w:szCs w:val="16"/>
        </w:rPr>
      </w:pPr>
      <w:r>
        <w:rPr>
          <w:rFonts w:eastAsia="Times New Roman"/>
          <w:sz w:val="16"/>
          <w:szCs w:val="16"/>
        </w:rPr>
        <w:t>7.2.</w:t>
      </w:r>
      <w:r>
        <w:rPr>
          <w:rFonts w:eastAsia="Times New Roman"/>
          <w:sz w:val="14"/>
          <w:szCs w:val="14"/>
        </w:rPr>
        <w:t xml:space="preserve"> </w:t>
      </w:r>
      <w:r>
        <w:rPr>
          <w:sz w:val="16"/>
          <w:szCs w:val="16"/>
        </w:rPr>
        <w:t>Немедленно после получения информации о наступлении любых обстоятельств, задерживающих исполнение или иным образом препятствующих исполнению договора, Стороны письменно уведомляют об этом друг друга.</w:t>
      </w:r>
    </w:p>
    <w:p w:rsidR="000208F9" w:rsidRDefault="00B9275A">
      <w:pPr>
        <w:tabs>
          <w:tab w:val="num" w:pos="283"/>
          <w:tab w:val="left" w:pos="426"/>
        </w:tabs>
        <w:ind w:left="283" w:hanging="283"/>
        <w:jc w:val="center"/>
        <w:rPr>
          <w:b/>
          <w:sz w:val="16"/>
          <w:szCs w:val="16"/>
        </w:rPr>
      </w:pPr>
      <w:r>
        <w:rPr>
          <w:rFonts w:eastAsia="Times New Roman"/>
          <w:b/>
          <w:sz w:val="16"/>
          <w:szCs w:val="16"/>
        </w:rPr>
        <w:t>8.</w:t>
      </w:r>
      <w:r>
        <w:rPr>
          <w:rFonts w:eastAsia="Times New Roman"/>
          <w:b/>
          <w:sz w:val="14"/>
          <w:szCs w:val="14"/>
        </w:rPr>
        <w:t xml:space="preserve">     </w:t>
      </w:r>
      <w:r>
        <w:rPr>
          <w:b/>
          <w:bCs/>
          <w:sz w:val="16"/>
          <w:szCs w:val="16"/>
        </w:rPr>
        <w:t>Порядок рассмотрения споров</w:t>
      </w:r>
    </w:p>
    <w:p w:rsidR="000208F9" w:rsidRDefault="00B9275A">
      <w:pPr>
        <w:tabs>
          <w:tab w:val="num" w:pos="283"/>
          <w:tab w:val="left" w:pos="426"/>
        </w:tabs>
        <w:ind w:left="0" w:firstLine="0"/>
        <w:rPr>
          <w:sz w:val="16"/>
          <w:szCs w:val="16"/>
        </w:rPr>
      </w:pPr>
      <w:r>
        <w:rPr>
          <w:rFonts w:eastAsia="Times New Roman"/>
          <w:sz w:val="16"/>
          <w:szCs w:val="16"/>
        </w:rPr>
        <w:t>8.1.</w:t>
      </w:r>
      <w:r>
        <w:rPr>
          <w:rFonts w:eastAsia="Times New Roman"/>
          <w:sz w:val="14"/>
          <w:szCs w:val="14"/>
        </w:rPr>
        <w:t xml:space="preserve"> </w:t>
      </w:r>
      <w:r>
        <w:rPr>
          <w:sz w:val="16"/>
          <w:szCs w:val="16"/>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0208F9" w:rsidRDefault="00B9275A">
      <w:pPr>
        <w:tabs>
          <w:tab w:val="num" w:pos="283"/>
          <w:tab w:val="left" w:pos="426"/>
        </w:tabs>
        <w:ind w:left="0" w:firstLine="0"/>
        <w:rPr>
          <w:bCs/>
          <w:sz w:val="16"/>
          <w:szCs w:val="16"/>
        </w:rPr>
      </w:pPr>
      <w:r>
        <w:rPr>
          <w:rFonts w:eastAsia="Times New Roman"/>
          <w:bCs/>
          <w:sz w:val="16"/>
          <w:szCs w:val="16"/>
        </w:rPr>
        <w:t>8.2.</w:t>
      </w:r>
      <w:r>
        <w:rPr>
          <w:rFonts w:eastAsia="Times New Roman"/>
          <w:bCs/>
          <w:sz w:val="14"/>
          <w:szCs w:val="14"/>
        </w:rPr>
        <w:t xml:space="preserve"> </w:t>
      </w:r>
      <w:r>
        <w:rPr>
          <w:sz w:val="16"/>
          <w:szCs w:val="16"/>
        </w:rPr>
        <w:t>В случае возникновения споров и разногласий по договору, они подлежат урегулированию соглашением сторон. Если соглашение не достигнуто, спор передается на рассмотрение Арбитражного суда Пензенской области.</w:t>
      </w:r>
    </w:p>
    <w:p w:rsidR="000208F9" w:rsidRDefault="00B9275A">
      <w:pPr>
        <w:tabs>
          <w:tab w:val="num" w:pos="283"/>
          <w:tab w:val="left" w:pos="426"/>
        </w:tabs>
        <w:ind w:left="283" w:hanging="283"/>
        <w:jc w:val="center"/>
        <w:rPr>
          <w:b/>
          <w:sz w:val="16"/>
          <w:szCs w:val="16"/>
        </w:rPr>
      </w:pPr>
      <w:r>
        <w:rPr>
          <w:rFonts w:eastAsia="Times New Roman"/>
          <w:b/>
          <w:sz w:val="16"/>
          <w:szCs w:val="16"/>
        </w:rPr>
        <w:t>9.</w:t>
      </w:r>
      <w:r>
        <w:rPr>
          <w:rFonts w:eastAsia="Times New Roman"/>
          <w:b/>
          <w:sz w:val="14"/>
          <w:szCs w:val="14"/>
        </w:rPr>
        <w:t xml:space="preserve">     </w:t>
      </w:r>
      <w:r>
        <w:rPr>
          <w:b/>
          <w:bCs/>
          <w:sz w:val="16"/>
          <w:szCs w:val="16"/>
        </w:rPr>
        <w:t>Прочие условия</w:t>
      </w:r>
    </w:p>
    <w:p w:rsidR="000208F9" w:rsidRDefault="00B9275A">
      <w:pPr>
        <w:tabs>
          <w:tab w:val="num" w:pos="283"/>
          <w:tab w:val="left" w:pos="426"/>
        </w:tabs>
        <w:ind w:left="0" w:firstLine="0"/>
        <w:rPr>
          <w:sz w:val="16"/>
          <w:szCs w:val="16"/>
        </w:rPr>
      </w:pPr>
      <w:r>
        <w:rPr>
          <w:rFonts w:eastAsia="Times New Roman"/>
          <w:sz w:val="16"/>
          <w:szCs w:val="16"/>
        </w:rPr>
        <w:t>9.1.</w:t>
      </w:r>
      <w:r>
        <w:rPr>
          <w:rFonts w:eastAsia="Times New Roman"/>
          <w:sz w:val="14"/>
          <w:szCs w:val="14"/>
        </w:rPr>
        <w:t xml:space="preserve"> </w:t>
      </w:r>
      <w:r>
        <w:rPr>
          <w:sz w:val="16"/>
          <w:szCs w:val="16"/>
        </w:rPr>
        <w:t xml:space="preserve">Во всем остальном, что не урегулировано настоящим Договором, Абонент и «Оператор связи» руководствуются Положением ЗАО «ПТК» о порядке оказания услуг связи юридическим лицам, являющемся приложением к настоящему Договору и его неотъемлемой частью, а также Федеральным законом "О связи" и иными нормативными правовыми актами, регулирующими соответствующие отношения. </w:t>
      </w:r>
    </w:p>
    <w:p w:rsidR="000208F9" w:rsidRDefault="00B9275A">
      <w:pPr>
        <w:tabs>
          <w:tab w:val="num" w:pos="283"/>
          <w:tab w:val="left" w:pos="426"/>
        </w:tabs>
        <w:ind w:left="0" w:firstLine="0"/>
        <w:rPr>
          <w:sz w:val="16"/>
          <w:szCs w:val="16"/>
        </w:rPr>
      </w:pPr>
      <w:r>
        <w:rPr>
          <w:rFonts w:eastAsia="Times New Roman"/>
          <w:sz w:val="16"/>
          <w:szCs w:val="16"/>
        </w:rPr>
        <w:t>9.2.</w:t>
      </w:r>
      <w:r>
        <w:rPr>
          <w:rFonts w:eastAsia="Times New Roman"/>
          <w:sz w:val="14"/>
          <w:szCs w:val="14"/>
        </w:rPr>
        <w:t xml:space="preserve"> </w:t>
      </w:r>
      <w:proofErr w:type="gramStart"/>
      <w:r>
        <w:rPr>
          <w:sz w:val="16"/>
          <w:szCs w:val="16"/>
        </w:rPr>
        <w:t>Подписанием настоящего договора Абонент подтверждает своё согласие со всеми его условиями, ознакомление и согласие со всеми условиями Положения ЗАО «ПТК» о порядке оказания услуг связи юридическим лицам и действующими Тарифами, а также с тем, что до него в понятной, доступной форме, в полном объеме, доведены сведения об основных потребительских свойствах предоставляемых «Оператором связи» услуг, цены/тарифы на услуги, тарификация соединений</w:t>
      </w:r>
      <w:proofErr w:type="gramEnd"/>
      <w:r>
        <w:rPr>
          <w:sz w:val="16"/>
          <w:szCs w:val="16"/>
        </w:rPr>
        <w:t>, порядок и сроки расчетов, правила и условия оказания и использования услуг, информация об «Операторе связи», территория обслуживания и иная необходимая информация.</w:t>
      </w:r>
    </w:p>
    <w:p w:rsidR="000208F9" w:rsidRDefault="00B9275A">
      <w:pPr>
        <w:tabs>
          <w:tab w:val="num" w:pos="283"/>
          <w:tab w:val="left" w:pos="426"/>
        </w:tabs>
        <w:ind w:left="0" w:firstLine="0"/>
        <w:rPr>
          <w:sz w:val="16"/>
          <w:szCs w:val="16"/>
        </w:rPr>
      </w:pPr>
      <w:r>
        <w:rPr>
          <w:rFonts w:eastAsia="Times New Roman"/>
          <w:sz w:val="16"/>
          <w:szCs w:val="16"/>
        </w:rPr>
        <w:t>9.3.</w:t>
      </w:r>
      <w:r>
        <w:rPr>
          <w:rFonts w:eastAsia="Times New Roman"/>
          <w:sz w:val="14"/>
          <w:szCs w:val="14"/>
        </w:rPr>
        <w:t xml:space="preserve"> </w:t>
      </w:r>
      <w:r>
        <w:rPr>
          <w:sz w:val="16"/>
          <w:szCs w:val="16"/>
        </w:rPr>
        <w:t>Договор составлен в двух экземплярах, обладающих одинаковой юридической силой, один экземпляр для «Абонента», один – для «Оператора связи».</w:t>
      </w:r>
    </w:p>
    <w:p w:rsidR="000208F9" w:rsidRDefault="00B9275A">
      <w:pPr>
        <w:tabs>
          <w:tab w:val="num" w:pos="283"/>
          <w:tab w:val="left" w:pos="426"/>
        </w:tabs>
        <w:ind w:left="0" w:firstLine="0"/>
        <w:rPr>
          <w:bCs/>
          <w:sz w:val="16"/>
          <w:szCs w:val="16"/>
        </w:rPr>
      </w:pPr>
      <w:r>
        <w:rPr>
          <w:rFonts w:eastAsia="Times New Roman"/>
          <w:bCs/>
          <w:sz w:val="16"/>
          <w:szCs w:val="16"/>
        </w:rPr>
        <w:t>9.4.</w:t>
      </w:r>
      <w:r>
        <w:rPr>
          <w:rFonts w:eastAsia="Times New Roman"/>
          <w:bCs/>
          <w:sz w:val="14"/>
          <w:szCs w:val="14"/>
        </w:rPr>
        <w:t xml:space="preserve"> </w:t>
      </w:r>
      <w:r>
        <w:rPr>
          <w:sz w:val="16"/>
          <w:szCs w:val="16"/>
        </w:rPr>
        <w:t>«Абонент» признает право «Оператора связи» подписывать настоящий договор, последующие приложения и дополнительные соглашения к нему, в целях оперативности, с помощью факсимильного воспроизведения подписи и оттисков печатей.</w:t>
      </w:r>
    </w:p>
    <w:p w:rsidR="000208F9" w:rsidRDefault="00B9275A">
      <w:pPr>
        <w:tabs>
          <w:tab w:val="num" w:pos="283"/>
        </w:tabs>
        <w:ind w:left="283" w:hanging="283"/>
        <w:jc w:val="center"/>
        <w:rPr>
          <w:b/>
          <w:sz w:val="16"/>
          <w:szCs w:val="16"/>
        </w:rPr>
      </w:pPr>
      <w:r>
        <w:rPr>
          <w:rFonts w:eastAsia="Times New Roman"/>
          <w:b/>
          <w:sz w:val="16"/>
          <w:szCs w:val="16"/>
        </w:rPr>
        <w:t>10.</w:t>
      </w:r>
      <w:r>
        <w:rPr>
          <w:rFonts w:eastAsia="Times New Roman"/>
          <w:b/>
          <w:sz w:val="14"/>
          <w:szCs w:val="14"/>
        </w:rPr>
        <w:t xml:space="preserve">  </w:t>
      </w:r>
      <w:r>
        <w:rPr>
          <w:b/>
          <w:bCs/>
          <w:sz w:val="16"/>
          <w:szCs w:val="16"/>
        </w:rPr>
        <w:t>Юридические адреса и банковские реквизиты сторон</w:t>
      </w:r>
    </w:p>
    <w:tbl>
      <w:tblPr>
        <w:tblW w:w="9858" w:type="dxa"/>
        <w:tblInd w:w="-34" w:type="dxa"/>
        <w:tblLook w:val="04A0"/>
      </w:tblPr>
      <w:tblGrid>
        <w:gridCol w:w="2448"/>
        <w:gridCol w:w="2006"/>
        <w:gridCol w:w="874"/>
        <w:gridCol w:w="2340"/>
        <w:gridCol w:w="1756"/>
        <w:gridCol w:w="434"/>
      </w:tblGrid>
      <w:tr w:rsidR="000208F9">
        <w:trPr>
          <w:gridAfter w:val="1"/>
          <w:wAfter w:w="434" w:type="dxa"/>
          <w:trHeight w:val="279"/>
        </w:trPr>
        <w:tc>
          <w:tcPr>
            <w:tcW w:w="4454" w:type="dxa"/>
            <w:gridSpan w:val="2"/>
            <w:hideMark/>
          </w:tcPr>
          <w:p w:rsidR="000208F9" w:rsidRDefault="00B9275A">
            <w:pPr>
              <w:rPr>
                <w:sz w:val="16"/>
                <w:szCs w:val="16"/>
              </w:rPr>
            </w:pPr>
            <w:r>
              <w:rPr>
                <w:sz w:val="16"/>
                <w:szCs w:val="16"/>
              </w:rPr>
              <w:t xml:space="preserve">Оператор связи: </w:t>
            </w:r>
          </w:p>
        </w:tc>
        <w:tc>
          <w:tcPr>
            <w:tcW w:w="4970" w:type="dxa"/>
            <w:gridSpan w:val="3"/>
            <w:hideMark/>
          </w:tcPr>
          <w:p w:rsidR="000208F9" w:rsidRDefault="00B9275A">
            <w:pPr>
              <w:rPr>
                <w:sz w:val="16"/>
                <w:szCs w:val="16"/>
              </w:rPr>
            </w:pPr>
            <w:r>
              <w:rPr>
                <w:sz w:val="16"/>
                <w:szCs w:val="16"/>
              </w:rPr>
              <w:t>Абонент:</w:t>
            </w:r>
          </w:p>
        </w:tc>
      </w:tr>
      <w:tr w:rsidR="000208F9">
        <w:trPr>
          <w:gridAfter w:val="1"/>
          <w:wAfter w:w="434" w:type="dxa"/>
          <w:trHeight w:val="218"/>
        </w:trPr>
        <w:tc>
          <w:tcPr>
            <w:tcW w:w="4454" w:type="dxa"/>
            <w:gridSpan w:val="2"/>
            <w:hideMark/>
          </w:tcPr>
          <w:p w:rsidR="000208F9" w:rsidRDefault="00B9275A">
            <w:pPr>
              <w:rPr>
                <w:sz w:val="16"/>
                <w:szCs w:val="16"/>
              </w:rPr>
            </w:pPr>
            <w:r>
              <w:rPr>
                <w:sz w:val="16"/>
                <w:szCs w:val="16"/>
              </w:rPr>
              <w:t>ЗАО «Пензенская телефонная компания»</w:t>
            </w:r>
          </w:p>
          <w:p w:rsidR="000208F9" w:rsidRDefault="00B9275A">
            <w:pPr>
              <w:rPr>
                <w:sz w:val="16"/>
                <w:szCs w:val="16"/>
              </w:rPr>
            </w:pPr>
            <w:r>
              <w:rPr>
                <w:sz w:val="16"/>
                <w:szCs w:val="16"/>
              </w:rPr>
              <w:t>440066, Пензенская обл., г. Пенза,</w:t>
            </w:r>
            <w:r>
              <w:rPr>
                <w:sz w:val="16"/>
                <w:szCs w:val="16"/>
              </w:rPr>
              <w:br/>
              <w:t>Проспе</w:t>
            </w:r>
            <w:proofErr w:type="gramStart"/>
            <w:r>
              <w:rPr>
                <w:sz w:val="16"/>
                <w:szCs w:val="16"/>
              </w:rPr>
              <w:t>кт Стр</w:t>
            </w:r>
            <w:proofErr w:type="gramEnd"/>
            <w:r>
              <w:rPr>
                <w:sz w:val="16"/>
                <w:szCs w:val="16"/>
              </w:rPr>
              <w:t xml:space="preserve">оителей, 39-а </w:t>
            </w:r>
          </w:p>
        </w:tc>
        <w:tc>
          <w:tcPr>
            <w:tcW w:w="4970" w:type="dxa"/>
            <w:gridSpan w:val="3"/>
            <w:tcBorders>
              <w:top w:val="nil"/>
              <w:left w:val="nil"/>
              <w:bottom w:val="single" w:sz="4" w:space="0" w:color="auto"/>
              <w:right w:val="nil"/>
            </w:tcBorders>
            <w:hideMark/>
          </w:tcPr>
          <w:p w:rsidR="000208F9" w:rsidRDefault="00B9275A">
            <w:pPr>
              <w:suppressAutoHyphens w:val="0"/>
              <w:rPr>
                <w:rFonts w:eastAsia="Calibri"/>
                <w:sz w:val="16"/>
                <w:szCs w:val="16"/>
                <w:lang w:eastAsia="en-US"/>
              </w:rPr>
            </w:pPr>
            <w:r>
              <w:rPr>
                <w:rFonts w:eastAsia="Calibri"/>
                <w:sz w:val="16"/>
                <w:szCs w:val="16"/>
                <w:lang w:val="en-US" w:eastAsia="en-US"/>
              </w:rPr>
              <w:t>[</w:t>
            </w:r>
            <w:proofErr w:type="spellStart"/>
            <w:r>
              <w:rPr>
                <w:rFonts w:eastAsia="Calibri"/>
                <w:sz w:val="16"/>
                <w:szCs w:val="16"/>
                <w:lang w:val="en-US" w:eastAsia="en-US"/>
              </w:rPr>
              <w:t>Nazv</w:t>
            </w:r>
            <w:proofErr w:type="spellEnd"/>
            <w:r>
              <w:rPr>
                <w:rFonts w:eastAsia="Calibri"/>
                <w:sz w:val="16"/>
                <w:szCs w:val="16"/>
                <w:lang w:val="en-US" w:eastAsia="en-US"/>
              </w:rPr>
              <w:t>]</w:t>
            </w:r>
          </w:p>
          <w:p w:rsidR="000208F9" w:rsidRDefault="00B9275A">
            <w:pPr>
              <w:suppressAutoHyphens w:val="0"/>
              <w:rPr>
                <w:rFonts w:eastAsia="Calibri"/>
                <w:sz w:val="16"/>
                <w:szCs w:val="16"/>
                <w:lang w:eastAsia="en-US"/>
              </w:rPr>
            </w:pPr>
            <w:r>
              <w:rPr>
                <w:rFonts w:eastAsia="Calibri"/>
                <w:sz w:val="16"/>
                <w:szCs w:val="16"/>
                <w:lang w:val="en-US" w:eastAsia="en-US"/>
              </w:rPr>
              <w:t>[AD1]</w:t>
            </w:r>
          </w:p>
        </w:tc>
      </w:tr>
      <w:tr w:rsidR="000208F9">
        <w:trPr>
          <w:gridAfter w:val="1"/>
          <w:wAfter w:w="434" w:type="dxa"/>
          <w:trHeight w:val="168"/>
        </w:trPr>
        <w:tc>
          <w:tcPr>
            <w:tcW w:w="0" w:type="auto"/>
            <w:gridSpan w:val="2"/>
            <w:vAlign w:val="center"/>
            <w:hideMark/>
          </w:tcPr>
          <w:p w:rsidR="000208F9" w:rsidRDefault="00B9275A">
            <w:pPr>
              <w:rPr>
                <w:sz w:val="16"/>
                <w:szCs w:val="16"/>
              </w:rPr>
            </w:pPr>
            <w:r>
              <w:rPr>
                <w:sz w:val="16"/>
                <w:szCs w:val="16"/>
              </w:rPr>
              <w:t xml:space="preserve">Пензенское отделение № 8624 ПАО Сбербанк </w:t>
            </w:r>
            <w:proofErr w:type="gramStart"/>
            <w:r>
              <w:rPr>
                <w:sz w:val="16"/>
                <w:szCs w:val="16"/>
              </w:rPr>
              <w:t>г</w:t>
            </w:r>
            <w:proofErr w:type="gramEnd"/>
            <w:r>
              <w:rPr>
                <w:sz w:val="16"/>
                <w:szCs w:val="16"/>
              </w:rPr>
              <w:t xml:space="preserve">. Пенза </w:t>
            </w:r>
          </w:p>
        </w:tc>
        <w:tc>
          <w:tcPr>
            <w:tcW w:w="4970" w:type="dxa"/>
            <w:gridSpan w:val="3"/>
            <w:tcBorders>
              <w:top w:val="single" w:sz="4" w:space="0" w:color="auto"/>
              <w:left w:val="nil"/>
              <w:bottom w:val="single" w:sz="4" w:space="0" w:color="auto"/>
              <w:right w:val="nil"/>
            </w:tcBorders>
            <w:hideMark/>
          </w:tcPr>
          <w:p w:rsidR="000208F9" w:rsidRDefault="00B9275A">
            <w:pPr>
              <w:suppressAutoHyphens w:val="0"/>
              <w:rPr>
                <w:rFonts w:eastAsia="Calibri"/>
                <w:sz w:val="16"/>
                <w:szCs w:val="16"/>
                <w:lang w:eastAsia="en-US"/>
              </w:rPr>
            </w:pPr>
            <w:r>
              <w:rPr>
                <w:rFonts w:eastAsia="Calibri"/>
                <w:sz w:val="16"/>
                <w:szCs w:val="16"/>
                <w:lang w:val="en-US" w:eastAsia="en-US"/>
              </w:rPr>
              <w:t>[bank]</w:t>
            </w:r>
          </w:p>
        </w:tc>
      </w:tr>
      <w:tr w:rsidR="000208F9">
        <w:trPr>
          <w:gridAfter w:val="1"/>
          <w:wAfter w:w="434" w:type="dxa"/>
          <w:trHeight w:val="168"/>
        </w:trPr>
        <w:tc>
          <w:tcPr>
            <w:tcW w:w="0" w:type="auto"/>
            <w:gridSpan w:val="2"/>
            <w:vAlign w:val="center"/>
            <w:hideMark/>
          </w:tcPr>
          <w:p w:rsidR="000208F9" w:rsidRDefault="00B9275A">
            <w:pPr>
              <w:suppressAutoHyphens w:val="0"/>
              <w:spacing w:line="240" w:lineRule="auto"/>
              <w:ind w:left="0" w:firstLine="0"/>
              <w:jc w:val="left"/>
              <w:rPr>
                <w:sz w:val="16"/>
                <w:szCs w:val="16"/>
              </w:rPr>
            </w:pPr>
            <w:proofErr w:type="spellStart"/>
            <w:proofErr w:type="gramStart"/>
            <w:r>
              <w:rPr>
                <w:sz w:val="16"/>
                <w:szCs w:val="16"/>
              </w:rPr>
              <w:t>р</w:t>
            </w:r>
            <w:proofErr w:type="spellEnd"/>
            <w:proofErr w:type="gramEnd"/>
            <w:r>
              <w:rPr>
                <w:sz w:val="16"/>
                <w:szCs w:val="16"/>
              </w:rPr>
              <w:t>/с 40702810948000110953; к/с 30101810000000000635</w:t>
            </w:r>
          </w:p>
        </w:tc>
        <w:tc>
          <w:tcPr>
            <w:tcW w:w="4970" w:type="dxa"/>
            <w:gridSpan w:val="3"/>
            <w:tcBorders>
              <w:top w:val="single" w:sz="4" w:space="0" w:color="auto"/>
              <w:left w:val="nil"/>
              <w:bottom w:val="single" w:sz="4" w:space="0" w:color="auto"/>
              <w:right w:val="nil"/>
            </w:tcBorders>
            <w:vAlign w:val="bottom"/>
            <w:hideMark/>
          </w:tcPr>
          <w:p w:rsidR="000208F9" w:rsidRDefault="00B9275A">
            <w:pPr>
              <w:suppressAutoHyphens w:val="0"/>
              <w:jc w:val="left"/>
              <w:rPr>
                <w:rFonts w:eastAsia="Calibri"/>
                <w:sz w:val="16"/>
                <w:szCs w:val="16"/>
                <w:lang w:val="en-US" w:eastAsia="en-US"/>
              </w:rPr>
            </w:pPr>
            <w:proofErr w:type="spellStart"/>
            <w:proofErr w:type="gramStart"/>
            <w:r>
              <w:rPr>
                <w:rFonts w:eastAsia="Calibri"/>
                <w:sz w:val="16"/>
                <w:szCs w:val="16"/>
                <w:lang w:eastAsia="en-US"/>
              </w:rPr>
              <w:t>р</w:t>
            </w:r>
            <w:proofErr w:type="spellEnd"/>
            <w:proofErr w:type="gramEnd"/>
            <w:r>
              <w:rPr>
                <w:rFonts w:eastAsia="Calibri"/>
                <w:sz w:val="16"/>
                <w:szCs w:val="16"/>
                <w:lang w:eastAsia="en-US"/>
              </w:rPr>
              <w:t xml:space="preserve">/с </w:t>
            </w:r>
            <w:r>
              <w:rPr>
                <w:rFonts w:eastAsia="Calibri"/>
                <w:sz w:val="16"/>
                <w:szCs w:val="16"/>
                <w:lang w:val="en-US" w:eastAsia="en-US"/>
              </w:rPr>
              <w:t>[r/s];</w:t>
            </w:r>
            <w:r>
              <w:t xml:space="preserve"> </w:t>
            </w:r>
            <w:r>
              <w:rPr>
                <w:rFonts w:eastAsia="Calibri"/>
                <w:sz w:val="16"/>
                <w:szCs w:val="16"/>
                <w:lang w:eastAsia="en-US"/>
              </w:rPr>
              <w:t xml:space="preserve">к/с </w:t>
            </w:r>
            <w:r>
              <w:rPr>
                <w:rFonts w:eastAsia="Calibri"/>
                <w:sz w:val="16"/>
                <w:szCs w:val="16"/>
                <w:lang w:val="en-US" w:eastAsia="en-US"/>
              </w:rPr>
              <w:t>[k/s]</w:t>
            </w:r>
          </w:p>
        </w:tc>
      </w:tr>
      <w:tr w:rsidR="000208F9">
        <w:trPr>
          <w:gridAfter w:val="1"/>
          <w:wAfter w:w="434" w:type="dxa"/>
          <w:trHeight w:val="218"/>
        </w:trPr>
        <w:tc>
          <w:tcPr>
            <w:tcW w:w="4454" w:type="dxa"/>
            <w:gridSpan w:val="2"/>
            <w:hideMark/>
          </w:tcPr>
          <w:p w:rsidR="000208F9" w:rsidRDefault="00B9275A">
            <w:pPr>
              <w:rPr>
                <w:sz w:val="16"/>
                <w:szCs w:val="16"/>
              </w:rPr>
            </w:pPr>
            <w:r>
              <w:rPr>
                <w:sz w:val="16"/>
                <w:szCs w:val="16"/>
              </w:rPr>
              <w:t>БИК 045655635; КПП 583501001;</w:t>
            </w:r>
          </w:p>
        </w:tc>
        <w:tc>
          <w:tcPr>
            <w:tcW w:w="4970" w:type="dxa"/>
            <w:gridSpan w:val="3"/>
            <w:tcBorders>
              <w:top w:val="single" w:sz="4" w:space="0" w:color="auto"/>
              <w:left w:val="nil"/>
              <w:bottom w:val="single" w:sz="4" w:space="0" w:color="auto"/>
              <w:right w:val="nil"/>
            </w:tcBorders>
            <w:hideMark/>
          </w:tcPr>
          <w:p w:rsidR="000208F9" w:rsidRDefault="00B9275A">
            <w:pPr>
              <w:suppressAutoHyphens w:val="0"/>
              <w:ind w:left="0" w:firstLine="0"/>
              <w:rPr>
                <w:rFonts w:eastAsia="Calibri"/>
                <w:sz w:val="16"/>
                <w:szCs w:val="16"/>
                <w:lang w:val="en-US" w:eastAsia="en-US"/>
              </w:rPr>
            </w:pPr>
            <w:r>
              <w:rPr>
                <w:rFonts w:eastAsia="Calibri"/>
                <w:sz w:val="16"/>
                <w:szCs w:val="16"/>
                <w:lang w:eastAsia="en-US"/>
              </w:rPr>
              <w:t xml:space="preserve">БИК </w:t>
            </w:r>
            <w:r>
              <w:rPr>
                <w:sz w:val="16"/>
                <w:szCs w:val="16"/>
              </w:rPr>
              <w:t xml:space="preserve">[BIK]; </w:t>
            </w:r>
          </w:p>
        </w:tc>
      </w:tr>
      <w:tr w:rsidR="000208F9">
        <w:trPr>
          <w:gridAfter w:val="1"/>
          <w:wAfter w:w="434" w:type="dxa"/>
          <w:trHeight w:val="218"/>
        </w:trPr>
        <w:tc>
          <w:tcPr>
            <w:tcW w:w="4454" w:type="dxa"/>
            <w:gridSpan w:val="2"/>
            <w:hideMark/>
          </w:tcPr>
          <w:p w:rsidR="000208F9" w:rsidRDefault="00B9275A">
            <w:pPr>
              <w:suppressAutoHyphens w:val="0"/>
              <w:spacing w:line="240" w:lineRule="auto"/>
              <w:ind w:left="0" w:firstLine="0"/>
              <w:jc w:val="left"/>
              <w:rPr>
                <w:rFonts w:eastAsia="Calibri"/>
                <w:lang w:eastAsia="ru-RU"/>
              </w:rPr>
            </w:pPr>
            <w:r>
              <w:rPr>
                <w:sz w:val="16"/>
                <w:szCs w:val="16"/>
                <w:lang w:val="en-US"/>
              </w:rPr>
              <w:t>ИНН 5835005015; ОГРН 1025801205781</w:t>
            </w:r>
          </w:p>
        </w:tc>
        <w:tc>
          <w:tcPr>
            <w:tcW w:w="4970" w:type="dxa"/>
            <w:gridSpan w:val="3"/>
            <w:tcBorders>
              <w:top w:val="single" w:sz="4" w:space="0" w:color="auto"/>
              <w:left w:val="nil"/>
              <w:bottom w:val="single" w:sz="4" w:space="0" w:color="auto"/>
              <w:right w:val="nil"/>
            </w:tcBorders>
            <w:hideMark/>
          </w:tcPr>
          <w:p w:rsidR="000208F9" w:rsidRPr="00813E67" w:rsidRDefault="00B9275A">
            <w:pPr>
              <w:suppressAutoHyphens w:val="0"/>
              <w:rPr>
                <w:rFonts w:eastAsia="Calibri"/>
                <w:sz w:val="16"/>
                <w:szCs w:val="16"/>
                <w:lang w:eastAsia="en-US"/>
              </w:rPr>
            </w:pPr>
            <w:r>
              <w:rPr>
                <w:rFonts w:eastAsia="Calibri"/>
                <w:sz w:val="16"/>
                <w:szCs w:val="16"/>
                <w:lang w:eastAsia="en-US"/>
              </w:rPr>
              <w:t xml:space="preserve">ИНН/КПП </w:t>
            </w:r>
            <w:r w:rsidRPr="00813E67">
              <w:rPr>
                <w:rFonts w:eastAsia="Calibri"/>
                <w:sz w:val="16"/>
                <w:szCs w:val="16"/>
                <w:lang w:eastAsia="en-US"/>
              </w:rPr>
              <w:t>[</w:t>
            </w:r>
            <w:r>
              <w:rPr>
                <w:rFonts w:eastAsia="Calibri"/>
                <w:sz w:val="16"/>
                <w:szCs w:val="16"/>
                <w:lang w:val="en-US" w:eastAsia="en-US"/>
              </w:rPr>
              <w:t>INN</w:t>
            </w:r>
            <w:r w:rsidRPr="00813E67">
              <w:rPr>
                <w:rFonts w:eastAsia="Calibri"/>
                <w:sz w:val="16"/>
                <w:szCs w:val="16"/>
                <w:lang w:eastAsia="en-US"/>
              </w:rPr>
              <w:t xml:space="preserve">]; </w:t>
            </w:r>
            <w:r>
              <w:rPr>
                <w:rFonts w:eastAsia="Calibri"/>
                <w:sz w:val="16"/>
                <w:szCs w:val="16"/>
                <w:lang w:eastAsia="en-US"/>
              </w:rPr>
              <w:t>ОГРН</w:t>
            </w:r>
            <w:r>
              <w:t xml:space="preserve"> </w:t>
            </w:r>
            <w:r w:rsidRPr="00813E67">
              <w:rPr>
                <w:rFonts w:eastAsia="Calibri"/>
                <w:sz w:val="16"/>
                <w:szCs w:val="16"/>
                <w:lang w:eastAsia="en-US"/>
              </w:rPr>
              <w:t>[</w:t>
            </w:r>
            <w:proofErr w:type="spellStart"/>
            <w:r>
              <w:rPr>
                <w:rFonts w:eastAsia="Calibri"/>
                <w:sz w:val="16"/>
                <w:szCs w:val="16"/>
                <w:lang w:val="en-US" w:eastAsia="en-US"/>
              </w:rPr>
              <w:t>Ogrn</w:t>
            </w:r>
            <w:proofErr w:type="spellEnd"/>
            <w:r w:rsidRPr="00813E67">
              <w:rPr>
                <w:rFonts w:eastAsia="Calibri"/>
                <w:sz w:val="16"/>
                <w:szCs w:val="16"/>
                <w:lang w:eastAsia="en-US"/>
              </w:rPr>
              <w:t>];</w:t>
            </w:r>
          </w:p>
        </w:tc>
      </w:tr>
      <w:tr w:rsidR="000208F9">
        <w:trPr>
          <w:gridAfter w:val="1"/>
          <w:wAfter w:w="434" w:type="dxa"/>
          <w:trHeight w:val="218"/>
        </w:trPr>
        <w:tc>
          <w:tcPr>
            <w:tcW w:w="4454" w:type="dxa"/>
            <w:gridSpan w:val="2"/>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4970" w:type="dxa"/>
            <w:gridSpan w:val="3"/>
            <w:tcBorders>
              <w:top w:val="single" w:sz="4" w:space="0" w:color="auto"/>
              <w:left w:val="nil"/>
              <w:bottom w:val="single" w:sz="4" w:space="0" w:color="auto"/>
              <w:right w:val="nil"/>
            </w:tcBorders>
            <w:hideMark/>
          </w:tcPr>
          <w:p w:rsidR="000208F9" w:rsidRDefault="00B9275A">
            <w:pPr>
              <w:suppressAutoHyphens w:val="0"/>
              <w:rPr>
                <w:rFonts w:eastAsia="Calibri"/>
                <w:sz w:val="16"/>
                <w:szCs w:val="16"/>
                <w:lang w:eastAsia="en-US"/>
              </w:rPr>
            </w:pPr>
            <w:r>
              <w:rPr>
                <w:rFonts w:eastAsia="Calibri"/>
                <w:sz w:val="16"/>
                <w:szCs w:val="16"/>
                <w:lang w:val="en-US" w:eastAsia="en-US"/>
              </w:rPr>
              <w:t>[f05]</w:t>
            </w:r>
          </w:p>
        </w:tc>
      </w:tr>
      <w:tr w:rsidR="000208F9">
        <w:trPr>
          <w:trHeight w:val="282"/>
        </w:trPr>
        <w:tc>
          <w:tcPr>
            <w:tcW w:w="5328" w:type="dxa"/>
            <w:gridSpan w:val="3"/>
            <w:hideMark/>
          </w:tcPr>
          <w:p w:rsidR="000208F9" w:rsidRDefault="00B9275A">
            <w:pPr>
              <w:rPr>
                <w:sz w:val="16"/>
                <w:szCs w:val="16"/>
              </w:rPr>
            </w:pPr>
            <w:r>
              <w:rPr>
                <w:sz w:val="16"/>
                <w:szCs w:val="16"/>
              </w:rPr>
              <w:t>Генеральный директор</w:t>
            </w:r>
          </w:p>
        </w:tc>
        <w:tc>
          <w:tcPr>
            <w:tcW w:w="4530" w:type="dxa"/>
            <w:gridSpan w:val="3"/>
          </w:tcPr>
          <w:p w:rsidR="000208F9" w:rsidRDefault="000208F9">
            <w:pPr>
              <w:snapToGrid w:val="0"/>
              <w:rPr>
                <w:sz w:val="16"/>
                <w:szCs w:val="16"/>
              </w:rPr>
            </w:pPr>
          </w:p>
        </w:tc>
      </w:tr>
      <w:tr w:rsidR="000208F9">
        <w:trPr>
          <w:trHeight w:val="376"/>
        </w:trPr>
        <w:tc>
          <w:tcPr>
            <w:tcW w:w="2448" w:type="dxa"/>
            <w:tcBorders>
              <w:top w:val="nil"/>
              <w:left w:val="nil"/>
              <w:bottom w:val="single" w:sz="4" w:space="0" w:color="000000"/>
              <w:right w:val="nil"/>
            </w:tcBorders>
            <w:vAlign w:val="bottom"/>
          </w:tcPr>
          <w:p w:rsidR="000208F9" w:rsidRDefault="000208F9">
            <w:pPr>
              <w:pStyle w:val="7"/>
              <w:snapToGrid w:val="0"/>
              <w:spacing w:before="0" w:after="0"/>
              <w:rPr>
                <w:sz w:val="16"/>
                <w:szCs w:val="16"/>
              </w:rPr>
            </w:pPr>
          </w:p>
        </w:tc>
        <w:tc>
          <w:tcPr>
            <w:tcW w:w="2880" w:type="dxa"/>
            <w:gridSpan w:val="2"/>
            <w:vAlign w:val="bottom"/>
            <w:hideMark/>
          </w:tcPr>
          <w:p w:rsidR="000208F9" w:rsidRDefault="00B9275A">
            <w:pPr>
              <w:pStyle w:val="7"/>
              <w:spacing w:before="0" w:after="0"/>
              <w:rPr>
                <w:sz w:val="16"/>
                <w:szCs w:val="16"/>
              </w:rPr>
            </w:pPr>
            <w:r>
              <w:rPr>
                <w:sz w:val="16"/>
                <w:szCs w:val="16"/>
              </w:rPr>
              <w:t xml:space="preserve">С.Ю. </w:t>
            </w:r>
            <w:proofErr w:type="spellStart"/>
            <w:r>
              <w:rPr>
                <w:sz w:val="16"/>
                <w:szCs w:val="16"/>
              </w:rPr>
              <w:t>Ромашин</w:t>
            </w:r>
            <w:proofErr w:type="spellEnd"/>
          </w:p>
        </w:tc>
        <w:tc>
          <w:tcPr>
            <w:tcW w:w="2340" w:type="dxa"/>
            <w:tcBorders>
              <w:top w:val="nil"/>
              <w:left w:val="nil"/>
              <w:bottom w:val="single" w:sz="4" w:space="0" w:color="000000"/>
              <w:right w:val="nil"/>
            </w:tcBorders>
            <w:vAlign w:val="bottom"/>
          </w:tcPr>
          <w:p w:rsidR="000208F9" w:rsidRDefault="000208F9">
            <w:pPr>
              <w:pStyle w:val="7"/>
              <w:snapToGrid w:val="0"/>
              <w:spacing w:before="0" w:after="0"/>
              <w:rPr>
                <w:sz w:val="16"/>
                <w:szCs w:val="16"/>
              </w:rPr>
            </w:pPr>
          </w:p>
        </w:tc>
        <w:tc>
          <w:tcPr>
            <w:tcW w:w="2190" w:type="dxa"/>
            <w:gridSpan w:val="2"/>
            <w:vAlign w:val="bottom"/>
            <w:hideMark/>
          </w:tcPr>
          <w:p w:rsidR="000208F9" w:rsidRDefault="00B9275A">
            <w:pPr>
              <w:pStyle w:val="7"/>
              <w:spacing w:before="0" w:after="0"/>
              <w:jc w:val="right"/>
              <w:rPr>
                <w:sz w:val="16"/>
                <w:szCs w:val="16"/>
                <w:lang w:val="en-US"/>
              </w:rPr>
            </w:pPr>
            <w:r>
              <w:rPr>
                <w:rFonts w:eastAsia="Calibri"/>
                <w:sz w:val="16"/>
                <w:szCs w:val="16"/>
                <w:lang w:val="en-US" w:eastAsia="en-US"/>
              </w:rPr>
              <w:t>[FIO]</w:t>
            </w:r>
            <w:r>
              <w:rPr>
                <w:sz w:val="16"/>
                <w:szCs w:val="16"/>
                <w:lang w:val="en-US"/>
              </w:rPr>
              <w:t xml:space="preserve"> </w:t>
            </w:r>
          </w:p>
        </w:tc>
      </w:tr>
      <w:tr w:rsidR="000208F9">
        <w:tc>
          <w:tcPr>
            <w:tcW w:w="2448"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880" w:type="dxa"/>
            <w:gridSpan w:val="2"/>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340"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190" w:type="dxa"/>
            <w:gridSpan w:val="2"/>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r>
    </w:tbl>
    <w:p w:rsidR="000208F9" w:rsidRDefault="00B9275A">
      <w:pPr>
        <w:suppressAutoHyphens w:val="0"/>
        <w:spacing w:line="240" w:lineRule="auto"/>
        <w:ind w:left="0" w:firstLine="0"/>
        <w:jc w:val="left"/>
        <w:rPr>
          <w:sz w:val="16"/>
          <w:szCs w:val="16"/>
        </w:rPr>
      </w:pPr>
      <w:r>
        <w:rPr>
          <w:sz w:val="16"/>
          <w:szCs w:val="16"/>
        </w:rPr>
        <w:t xml:space="preserve">МП                                                                                                                                </w:t>
      </w:r>
      <w:proofErr w:type="spellStart"/>
      <w:proofErr w:type="gramStart"/>
      <w:r>
        <w:rPr>
          <w:sz w:val="16"/>
          <w:szCs w:val="16"/>
        </w:rPr>
        <w:t>МП</w:t>
      </w:r>
      <w:proofErr w:type="spellEnd"/>
      <w:proofErr w:type="gramEnd"/>
      <w:r>
        <w:rPr>
          <w:sz w:val="16"/>
          <w:szCs w:val="16"/>
        </w:rPr>
        <w:br w:type="page"/>
      </w:r>
    </w:p>
    <w:p w:rsidR="000208F9" w:rsidRDefault="00B9275A">
      <w:pPr>
        <w:jc w:val="right"/>
        <w:rPr>
          <w:sz w:val="18"/>
          <w:szCs w:val="18"/>
        </w:rPr>
      </w:pPr>
      <w:r>
        <w:rPr>
          <w:sz w:val="18"/>
          <w:szCs w:val="18"/>
        </w:rPr>
        <w:t>Приложение № 1</w:t>
      </w:r>
    </w:p>
    <w:p w:rsidR="000208F9" w:rsidRDefault="00B9275A">
      <w:pPr>
        <w:jc w:val="right"/>
        <w:rPr>
          <w:sz w:val="18"/>
          <w:szCs w:val="18"/>
        </w:rPr>
      </w:pPr>
      <w:r>
        <w:rPr>
          <w:sz w:val="18"/>
          <w:szCs w:val="18"/>
        </w:rPr>
        <w:t xml:space="preserve"> к договору возмездного оказания услуг связи </w:t>
      </w:r>
    </w:p>
    <w:p w:rsidR="000208F9" w:rsidRDefault="00B9275A">
      <w:pPr>
        <w:tabs>
          <w:tab w:val="left" w:pos="7922"/>
        </w:tabs>
        <w:jc w:val="right"/>
        <w:rPr>
          <w:sz w:val="16"/>
          <w:szCs w:val="16"/>
        </w:rPr>
      </w:pPr>
      <w:r>
        <w:rPr>
          <w:sz w:val="18"/>
          <w:szCs w:val="18"/>
        </w:rPr>
        <w:t xml:space="preserve">юридическим лицам №_____ от </w:t>
      </w:r>
      <w:r>
        <w:rPr>
          <w:sz w:val="16"/>
          <w:szCs w:val="16"/>
        </w:rPr>
        <w:t xml:space="preserve">«______»__________201__г. </w:t>
      </w:r>
    </w:p>
    <w:p w:rsidR="000208F9" w:rsidRDefault="000208F9">
      <w:pPr>
        <w:rPr>
          <w:sz w:val="16"/>
          <w:szCs w:val="16"/>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537"/>
        <w:gridCol w:w="97"/>
        <w:gridCol w:w="414"/>
        <w:gridCol w:w="343"/>
        <w:gridCol w:w="137"/>
        <w:gridCol w:w="284"/>
        <w:gridCol w:w="139"/>
        <w:gridCol w:w="130"/>
        <w:gridCol w:w="731"/>
        <w:gridCol w:w="64"/>
        <w:gridCol w:w="257"/>
        <w:gridCol w:w="232"/>
        <w:gridCol w:w="438"/>
        <w:gridCol w:w="383"/>
        <w:gridCol w:w="1031"/>
        <w:gridCol w:w="9"/>
        <w:gridCol w:w="26"/>
        <w:gridCol w:w="92"/>
        <w:gridCol w:w="222"/>
        <w:gridCol w:w="89"/>
        <w:gridCol w:w="658"/>
        <w:gridCol w:w="171"/>
        <w:gridCol w:w="253"/>
        <w:gridCol w:w="21"/>
        <w:gridCol w:w="132"/>
        <w:gridCol w:w="102"/>
        <w:gridCol w:w="159"/>
        <w:gridCol w:w="157"/>
        <w:gridCol w:w="96"/>
        <w:gridCol w:w="513"/>
        <w:gridCol w:w="500"/>
        <w:gridCol w:w="19"/>
        <w:gridCol w:w="36"/>
        <w:gridCol w:w="213"/>
        <w:gridCol w:w="287"/>
        <w:gridCol w:w="374"/>
      </w:tblGrid>
      <w:tr w:rsidR="000208F9">
        <w:trPr>
          <w:trHeight w:val="376"/>
        </w:trPr>
        <w:tc>
          <w:tcPr>
            <w:tcW w:w="5000" w:type="pct"/>
            <w:gridSpan w:val="37"/>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jc w:val="center"/>
              <w:rPr>
                <w:b/>
                <w:sz w:val="16"/>
                <w:szCs w:val="16"/>
              </w:rPr>
            </w:pPr>
            <w:r>
              <w:rPr>
                <w:b/>
                <w:sz w:val="16"/>
                <w:szCs w:val="16"/>
              </w:rPr>
              <w:t>1. Сведения об Абоненте</w:t>
            </w:r>
          </w:p>
        </w:tc>
      </w:tr>
      <w:tr w:rsidR="000208F9">
        <w:trPr>
          <w:trHeight w:val="376"/>
        </w:trPr>
        <w:tc>
          <w:tcPr>
            <w:tcW w:w="8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34" w:firstLine="0"/>
              <w:jc w:val="left"/>
              <w:rPr>
                <w:sz w:val="16"/>
                <w:szCs w:val="16"/>
              </w:rPr>
            </w:pPr>
            <w:r>
              <w:rPr>
                <w:sz w:val="16"/>
                <w:szCs w:val="16"/>
              </w:rPr>
              <w:t>1.1. Наименование организации</w:t>
            </w:r>
          </w:p>
        </w:tc>
        <w:tc>
          <w:tcPr>
            <w:tcW w:w="1333" w:type="pct"/>
            <w:gridSpan w:val="11"/>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rPr>
            </w:pPr>
            <w:r>
              <w:rPr>
                <w:sz w:val="16"/>
                <w:szCs w:val="16"/>
              </w:rPr>
              <w:t>[</w:t>
            </w:r>
            <w:proofErr w:type="spellStart"/>
            <w:r>
              <w:rPr>
                <w:sz w:val="16"/>
                <w:szCs w:val="16"/>
                <w:lang w:val="en-US"/>
              </w:rPr>
              <w:t>Nazv</w:t>
            </w:r>
            <w:proofErr w:type="spellEnd"/>
            <w:r>
              <w:rPr>
                <w:sz w:val="16"/>
                <w:szCs w:val="16"/>
              </w:rPr>
              <w:t>]</w:t>
            </w: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rPr>
                <w:sz w:val="16"/>
                <w:szCs w:val="16"/>
              </w:rPr>
            </w:pPr>
          </w:p>
        </w:tc>
        <w:tc>
          <w:tcPr>
            <w:tcW w:w="869" w:type="pct"/>
            <w:gridSpan w:val="7"/>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34" w:firstLine="0"/>
              <w:rPr>
                <w:sz w:val="16"/>
                <w:szCs w:val="16"/>
              </w:rPr>
            </w:pPr>
            <w:r>
              <w:rPr>
                <w:sz w:val="16"/>
                <w:szCs w:val="16"/>
              </w:rPr>
              <w:t>1.5. Юридический адрес</w:t>
            </w:r>
          </w:p>
        </w:tc>
        <w:tc>
          <w:tcPr>
            <w:tcW w:w="1735" w:type="pct"/>
            <w:gridSpan w:val="16"/>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rPr>
                <w:sz w:val="16"/>
                <w:szCs w:val="16"/>
                <w:lang w:val="en-US"/>
              </w:rPr>
            </w:pPr>
            <w:r>
              <w:rPr>
                <w:sz w:val="16"/>
                <w:szCs w:val="16"/>
                <w:lang w:val="en-US"/>
              </w:rPr>
              <w:t>[AD1]</w:t>
            </w:r>
          </w:p>
        </w:tc>
      </w:tr>
      <w:tr w:rsidR="000208F9">
        <w:trPr>
          <w:trHeight w:val="376"/>
        </w:trPr>
        <w:tc>
          <w:tcPr>
            <w:tcW w:w="8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left"/>
              <w:rPr>
                <w:sz w:val="16"/>
                <w:szCs w:val="16"/>
              </w:rPr>
            </w:pPr>
            <w:r>
              <w:rPr>
                <w:sz w:val="16"/>
                <w:szCs w:val="16"/>
              </w:rPr>
              <w:t>1.2. ОГРН</w:t>
            </w:r>
          </w:p>
        </w:tc>
        <w:tc>
          <w:tcPr>
            <w:tcW w:w="1333" w:type="pct"/>
            <w:gridSpan w:val="11"/>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rPr>
            </w:pPr>
            <w:r>
              <w:rPr>
                <w:sz w:val="16"/>
                <w:szCs w:val="16"/>
              </w:rPr>
              <w:t>[</w:t>
            </w:r>
            <w:proofErr w:type="spellStart"/>
            <w:r>
              <w:rPr>
                <w:sz w:val="16"/>
                <w:szCs w:val="16"/>
                <w:lang w:val="en-US"/>
              </w:rPr>
              <w:t>Ogrn</w:t>
            </w:r>
            <w:proofErr w:type="spellEnd"/>
            <w:r>
              <w:rPr>
                <w:sz w:val="16"/>
                <w:szCs w:val="16"/>
              </w:rPr>
              <w:t>]</w:t>
            </w:r>
          </w:p>
        </w:tc>
        <w:tc>
          <w:tcPr>
            <w:tcW w:w="206" w:type="pct"/>
            <w:tcBorders>
              <w:top w:val="nil"/>
              <w:left w:val="nil"/>
              <w:bottom w:val="nil"/>
              <w:right w:val="single" w:sz="4" w:space="0" w:color="auto"/>
            </w:tcBorders>
            <w:shd w:val="clear" w:color="auto" w:fill="F3F3F3"/>
            <w:vAlign w:val="center"/>
          </w:tcPr>
          <w:p w:rsidR="000208F9" w:rsidRDefault="000208F9">
            <w:pPr>
              <w:spacing w:line="240" w:lineRule="auto"/>
              <w:rPr>
                <w:sz w:val="16"/>
                <w:szCs w:val="16"/>
              </w:rPr>
            </w:pPr>
          </w:p>
        </w:tc>
        <w:tc>
          <w:tcPr>
            <w:tcW w:w="869" w:type="pct"/>
            <w:gridSpan w:val="7"/>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lang w:val="en-US"/>
              </w:rPr>
            </w:pPr>
            <w:r>
              <w:rPr>
                <w:sz w:val="16"/>
                <w:szCs w:val="16"/>
              </w:rPr>
              <w:t>1.6. Почтовый адрес</w:t>
            </w:r>
          </w:p>
        </w:tc>
        <w:tc>
          <w:tcPr>
            <w:tcW w:w="1735" w:type="pct"/>
            <w:gridSpan w:val="16"/>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lang w:val="en-US"/>
              </w:rPr>
            </w:pPr>
            <w:r>
              <w:rPr>
                <w:sz w:val="16"/>
                <w:szCs w:val="16"/>
                <w:lang w:val="en-US"/>
              </w:rPr>
              <w:t>[AD2]</w:t>
            </w:r>
          </w:p>
        </w:tc>
      </w:tr>
      <w:tr w:rsidR="000208F9">
        <w:trPr>
          <w:trHeight w:val="376"/>
        </w:trPr>
        <w:tc>
          <w:tcPr>
            <w:tcW w:w="8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176" w:hanging="176"/>
              <w:jc w:val="left"/>
              <w:rPr>
                <w:sz w:val="16"/>
                <w:szCs w:val="16"/>
              </w:rPr>
            </w:pPr>
            <w:r>
              <w:rPr>
                <w:sz w:val="16"/>
                <w:szCs w:val="16"/>
              </w:rPr>
              <w:t>1.3. Ф.И.О., должность представителя</w:t>
            </w:r>
          </w:p>
        </w:tc>
        <w:tc>
          <w:tcPr>
            <w:tcW w:w="1333" w:type="pct"/>
            <w:gridSpan w:val="11"/>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lang w:val="en-US"/>
              </w:rPr>
            </w:pPr>
            <w:r>
              <w:rPr>
                <w:sz w:val="16"/>
                <w:szCs w:val="16"/>
              </w:rPr>
              <w:t>[</w:t>
            </w:r>
            <w:r>
              <w:rPr>
                <w:sz w:val="16"/>
                <w:szCs w:val="16"/>
                <w:lang w:val="en-US"/>
              </w:rPr>
              <w:t>FIO</w:t>
            </w:r>
            <w:r>
              <w:rPr>
                <w:sz w:val="16"/>
                <w:szCs w:val="16"/>
              </w:rPr>
              <w:t>]</w:t>
            </w:r>
            <w:r>
              <w:rPr>
                <w:sz w:val="16"/>
                <w:szCs w:val="16"/>
                <w:lang w:val="en-US"/>
              </w:rPr>
              <w:t>, [</w:t>
            </w:r>
            <w:proofErr w:type="spellStart"/>
            <w:r>
              <w:rPr>
                <w:sz w:val="16"/>
                <w:szCs w:val="16"/>
                <w:lang w:val="en-US"/>
              </w:rPr>
              <w:t>Dolg</w:t>
            </w:r>
            <w:proofErr w:type="spellEnd"/>
            <w:r>
              <w:rPr>
                <w:sz w:val="16"/>
                <w:szCs w:val="16"/>
                <w:lang w:val="en-US"/>
              </w:rPr>
              <w:t>]</w:t>
            </w:r>
          </w:p>
        </w:tc>
        <w:tc>
          <w:tcPr>
            <w:tcW w:w="206" w:type="pct"/>
            <w:tcBorders>
              <w:top w:val="nil"/>
              <w:left w:val="nil"/>
              <w:bottom w:val="nil"/>
              <w:right w:val="single" w:sz="4" w:space="0" w:color="auto"/>
            </w:tcBorders>
            <w:shd w:val="clear" w:color="auto" w:fill="F3F3F3"/>
            <w:vAlign w:val="center"/>
          </w:tcPr>
          <w:p w:rsidR="000208F9" w:rsidRDefault="000208F9">
            <w:pPr>
              <w:spacing w:line="240" w:lineRule="auto"/>
              <w:rPr>
                <w:sz w:val="16"/>
                <w:szCs w:val="16"/>
              </w:rPr>
            </w:pPr>
          </w:p>
        </w:tc>
        <w:tc>
          <w:tcPr>
            <w:tcW w:w="869" w:type="pct"/>
            <w:gridSpan w:val="7"/>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ind w:left="34" w:hanging="34"/>
              <w:jc w:val="left"/>
              <w:rPr>
                <w:sz w:val="16"/>
                <w:szCs w:val="16"/>
              </w:rPr>
            </w:pPr>
            <w:r>
              <w:rPr>
                <w:sz w:val="16"/>
                <w:szCs w:val="16"/>
              </w:rPr>
              <w:t>1.7. Адрес установки оборудования</w:t>
            </w:r>
          </w:p>
        </w:tc>
        <w:tc>
          <w:tcPr>
            <w:tcW w:w="1735" w:type="pct"/>
            <w:gridSpan w:val="16"/>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lang w:val="en-US"/>
              </w:rPr>
            </w:pPr>
            <w:r>
              <w:rPr>
                <w:sz w:val="16"/>
                <w:szCs w:val="16"/>
                <w:lang w:val="en-US"/>
              </w:rPr>
              <w:t>[AD3]</w:t>
            </w:r>
          </w:p>
        </w:tc>
      </w:tr>
      <w:tr w:rsidR="000208F9">
        <w:trPr>
          <w:trHeight w:val="189"/>
        </w:trPr>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34" w:hanging="34"/>
              <w:jc w:val="left"/>
              <w:rPr>
                <w:sz w:val="16"/>
                <w:szCs w:val="16"/>
              </w:rPr>
            </w:pPr>
            <w:proofErr w:type="gramStart"/>
            <w:r>
              <w:rPr>
                <w:sz w:val="16"/>
                <w:szCs w:val="16"/>
              </w:rPr>
              <w:t>действующего</w:t>
            </w:r>
            <w:proofErr w:type="gramEnd"/>
            <w:r>
              <w:rPr>
                <w:sz w:val="16"/>
                <w:szCs w:val="16"/>
              </w:rPr>
              <w:t xml:space="preserve"> на основании</w:t>
            </w:r>
          </w:p>
        </w:tc>
        <w:tc>
          <w:tcPr>
            <w:tcW w:w="1333" w:type="pct"/>
            <w:gridSpan w:val="11"/>
            <w:vMerge w:val="restart"/>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lang w:val="en-US"/>
              </w:rPr>
            </w:pPr>
            <w:r>
              <w:rPr>
                <w:sz w:val="16"/>
                <w:szCs w:val="16"/>
                <w:lang w:val="en-US"/>
              </w:rPr>
              <w:t>[OS]</w:t>
            </w: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rPr>
                <w:sz w:val="16"/>
                <w:szCs w:val="16"/>
              </w:rPr>
            </w:pPr>
          </w:p>
        </w:tc>
        <w:tc>
          <w:tcPr>
            <w:tcW w:w="2604" w:type="pct"/>
            <w:gridSpan w:val="23"/>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0208F9" w:rsidRDefault="000208F9">
            <w:pPr>
              <w:spacing w:line="240" w:lineRule="auto"/>
              <w:rPr>
                <w:sz w:val="16"/>
                <w:szCs w:val="16"/>
              </w:rPr>
            </w:pPr>
          </w:p>
        </w:tc>
      </w:tr>
      <w:tr w:rsidR="000208F9">
        <w:trPr>
          <w:trHeight w:val="1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lang w:val="en-US"/>
              </w:rPr>
            </w:pPr>
          </w:p>
        </w:tc>
        <w:tc>
          <w:tcPr>
            <w:tcW w:w="206" w:type="pct"/>
            <w:tcBorders>
              <w:top w:val="nil"/>
              <w:left w:val="single" w:sz="4" w:space="0" w:color="auto"/>
              <w:bottom w:val="single" w:sz="4" w:space="0" w:color="auto"/>
              <w:right w:val="single" w:sz="4" w:space="0" w:color="auto"/>
            </w:tcBorders>
            <w:shd w:val="clear" w:color="auto" w:fill="F3F3F3"/>
            <w:vAlign w:val="center"/>
          </w:tcPr>
          <w:p w:rsidR="000208F9" w:rsidRDefault="000208F9">
            <w:pPr>
              <w:spacing w:line="240" w:lineRule="auto"/>
              <w:rPr>
                <w:sz w:val="16"/>
                <w:szCs w:val="16"/>
              </w:rPr>
            </w:pPr>
          </w:p>
        </w:tc>
        <w:tc>
          <w:tcPr>
            <w:tcW w:w="0" w:type="auto"/>
            <w:gridSpan w:val="23"/>
            <w:vMerge/>
            <w:tcBorders>
              <w:top w:val="nil"/>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r>
      <w:tr w:rsidR="000208F9">
        <w:trPr>
          <w:trHeight w:val="188"/>
        </w:trPr>
        <w:tc>
          <w:tcPr>
            <w:tcW w:w="85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208F9" w:rsidRDefault="000208F9">
            <w:pPr>
              <w:spacing w:line="240" w:lineRule="auto"/>
              <w:jc w:val="left"/>
              <w:rPr>
                <w:sz w:val="16"/>
                <w:szCs w:val="16"/>
              </w:rPr>
            </w:pPr>
          </w:p>
          <w:p w:rsidR="000208F9" w:rsidRDefault="00B9275A">
            <w:pPr>
              <w:spacing w:line="240" w:lineRule="auto"/>
              <w:jc w:val="left"/>
              <w:rPr>
                <w:sz w:val="16"/>
                <w:szCs w:val="16"/>
              </w:rPr>
            </w:pPr>
            <w:r>
              <w:rPr>
                <w:sz w:val="16"/>
                <w:szCs w:val="16"/>
              </w:rPr>
              <w:t>1.4. ИНН/КПП</w:t>
            </w:r>
          </w:p>
        </w:tc>
        <w:tc>
          <w:tcPr>
            <w:tcW w:w="1333" w:type="pct"/>
            <w:gridSpan w:val="11"/>
            <w:tcBorders>
              <w:top w:val="single" w:sz="4" w:space="0" w:color="auto"/>
              <w:left w:val="single" w:sz="4" w:space="0" w:color="auto"/>
              <w:bottom w:val="single" w:sz="4" w:space="0" w:color="auto"/>
              <w:right w:val="single" w:sz="4" w:space="0" w:color="auto"/>
            </w:tcBorders>
            <w:vAlign w:val="center"/>
            <w:hideMark/>
          </w:tcPr>
          <w:p w:rsidR="000208F9" w:rsidRDefault="00B9275A">
            <w:pPr>
              <w:rPr>
                <w:sz w:val="16"/>
                <w:szCs w:val="16"/>
                <w:lang w:val="en-US"/>
              </w:rPr>
            </w:pPr>
            <w:r>
              <w:rPr>
                <w:sz w:val="16"/>
                <w:szCs w:val="16"/>
                <w:lang w:val="en-US"/>
              </w:rPr>
              <w:t>[INN]</w:t>
            </w:r>
          </w:p>
        </w:tc>
        <w:tc>
          <w:tcPr>
            <w:tcW w:w="206" w:type="pct"/>
            <w:tcBorders>
              <w:top w:val="nil"/>
              <w:left w:val="single" w:sz="4" w:space="0" w:color="auto"/>
              <w:bottom w:val="single" w:sz="4" w:space="0" w:color="auto"/>
              <w:right w:val="single" w:sz="4" w:space="0" w:color="auto"/>
            </w:tcBorders>
            <w:shd w:val="clear" w:color="auto" w:fill="F3F3F3"/>
            <w:vAlign w:val="center"/>
          </w:tcPr>
          <w:p w:rsidR="000208F9" w:rsidRDefault="000208F9">
            <w:pPr>
              <w:spacing w:line="240" w:lineRule="auto"/>
              <w:rPr>
                <w:sz w:val="16"/>
                <w:szCs w:val="16"/>
              </w:rPr>
            </w:pPr>
          </w:p>
        </w:tc>
        <w:tc>
          <w:tcPr>
            <w:tcW w:w="2604" w:type="pct"/>
            <w:gridSpan w:val="23"/>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r>
      <w:tr w:rsidR="000208F9">
        <w:trPr>
          <w:trHeight w:val="379"/>
        </w:trPr>
        <w:tc>
          <w:tcPr>
            <w:tcW w:w="8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1.4. Банковские реквизиты:</w:t>
            </w:r>
          </w:p>
        </w:tc>
        <w:tc>
          <w:tcPr>
            <w:tcW w:w="1333" w:type="pct"/>
            <w:gridSpan w:val="11"/>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rPr>
                <w:sz w:val="16"/>
                <w:szCs w:val="16"/>
                <w:lang w:val="en-US"/>
              </w:rPr>
            </w:pPr>
            <w:r>
              <w:rPr>
                <w:sz w:val="16"/>
                <w:szCs w:val="16"/>
                <w:lang w:val="en-US"/>
              </w:rPr>
              <w:t>[bank]</w:t>
            </w:r>
          </w:p>
        </w:tc>
        <w:tc>
          <w:tcPr>
            <w:tcW w:w="206" w:type="pct"/>
            <w:tcBorders>
              <w:top w:val="single" w:sz="4" w:space="0" w:color="auto"/>
              <w:left w:val="single" w:sz="4" w:space="0" w:color="auto"/>
              <w:bottom w:val="single" w:sz="4" w:space="0" w:color="auto"/>
              <w:right w:val="single" w:sz="4" w:space="0" w:color="auto"/>
            </w:tcBorders>
            <w:shd w:val="clear" w:color="auto" w:fill="F3F3F3"/>
            <w:vAlign w:val="center"/>
          </w:tcPr>
          <w:p w:rsidR="000208F9" w:rsidRDefault="000208F9">
            <w:pPr>
              <w:spacing w:line="240" w:lineRule="auto"/>
              <w:rPr>
                <w:sz w:val="16"/>
                <w:szCs w:val="16"/>
                <w:lang w:val="en-US"/>
              </w:rPr>
            </w:pPr>
          </w:p>
        </w:tc>
        <w:tc>
          <w:tcPr>
            <w:tcW w:w="2604" w:type="pct"/>
            <w:gridSpan w:val="2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rPr>
                <w:sz w:val="16"/>
                <w:szCs w:val="16"/>
              </w:rPr>
            </w:pPr>
            <w:r w:rsidRPr="00813E67">
              <w:rPr>
                <w:sz w:val="16"/>
                <w:szCs w:val="16"/>
              </w:rPr>
              <w:t>БИК [</w:t>
            </w:r>
            <w:r>
              <w:rPr>
                <w:sz w:val="16"/>
                <w:szCs w:val="16"/>
                <w:lang w:val="en-US"/>
              </w:rPr>
              <w:t>BIK</w:t>
            </w:r>
            <w:r w:rsidRPr="00813E67">
              <w:rPr>
                <w:sz w:val="16"/>
                <w:szCs w:val="16"/>
              </w:rPr>
              <w:t xml:space="preserve">]; </w:t>
            </w:r>
            <w:proofErr w:type="gramStart"/>
            <w:r w:rsidRPr="00813E67">
              <w:rPr>
                <w:sz w:val="16"/>
                <w:szCs w:val="16"/>
              </w:rPr>
              <w:t>Р</w:t>
            </w:r>
            <w:proofErr w:type="gramEnd"/>
            <w:r w:rsidRPr="00813E67">
              <w:rPr>
                <w:sz w:val="16"/>
                <w:szCs w:val="16"/>
              </w:rPr>
              <w:t>/с [</w:t>
            </w:r>
            <w:r>
              <w:rPr>
                <w:sz w:val="16"/>
                <w:szCs w:val="16"/>
                <w:lang w:val="en-US"/>
              </w:rPr>
              <w:t>r</w:t>
            </w:r>
            <w:r w:rsidRPr="00813E67">
              <w:rPr>
                <w:sz w:val="16"/>
                <w:szCs w:val="16"/>
              </w:rPr>
              <w:t>/</w:t>
            </w:r>
            <w:r>
              <w:rPr>
                <w:sz w:val="16"/>
                <w:szCs w:val="16"/>
                <w:lang w:val="en-US"/>
              </w:rPr>
              <w:t>s</w:t>
            </w:r>
            <w:r w:rsidRPr="00813E67">
              <w:rPr>
                <w:sz w:val="16"/>
                <w:szCs w:val="16"/>
              </w:rPr>
              <w:t>]; К/с [</w:t>
            </w:r>
            <w:r>
              <w:rPr>
                <w:sz w:val="16"/>
                <w:szCs w:val="16"/>
                <w:lang w:val="en-US"/>
              </w:rPr>
              <w:t>k</w:t>
            </w:r>
            <w:r w:rsidRPr="00813E67">
              <w:rPr>
                <w:sz w:val="16"/>
                <w:szCs w:val="16"/>
              </w:rPr>
              <w:t>/</w:t>
            </w:r>
            <w:r>
              <w:rPr>
                <w:sz w:val="16"/>
                <w:szCs w:val="16"/>
                <w:lang w:val="en-US"/>
              </w:rPr>
              <w:t>s</w:t>
            </w:r>
            <w:r w:rsidRPr="00813E67">
              <w:rPr>
                <w:sz w:val="16"/>
                <w:szCs w:val="16"/>
              </w:rPr>
              <w:t>]</w:t>
            </w:r>
          </w:p>
        </w:tc>
      </w:tr>
      <w:tr w:rsidR="000208F9">
        <w:trPr>
          <w:trHeight w:val="376"/>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0208F9" w:rsidRPr="00813E67" w:rsidRDefault="000208F9">
            <w:pPr>
              <w:rPr>
                <w:sz w:val="16"/>
                <w:szCs w:val="16"/>
              </w:rPr>
            </w:pPr>
          </w:p>
        </w:tc>
      </w:tr>
      <w:tr w:rsidR="000208F9">
        <w:trPr>
          <w:trHeight w:val="376"/>
        </w:trPr>
        <w:tc>
          <w:tcPr>
            <w:tcW w:w="5000" w:type="pct"/>
            <w:gridSpan w:val="37"/>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jc w:val="center"/>
              <w:rPr>
                <w:b/>
                <w:sz w:val="16"/>
                <w:szCs w:val="16"/>
              </w:rPr>
            </w:pPr>
            <w:r>
              <w:rPr>
                <w:b/>
                <w:sz w:val="16"/>
                <w:szCs w:val="16"/>
              </w:rPr>
              <w:t>2. Перечень оказываемых услуг связи</w:t>
            </w:r>
          </w:p>
        </w:tc>
      </w:tr>
      <w:tr w:rsidR="000208F9">
        <w:trPr>
          <w:trHeight w:val="376"/>
        </w:trPr>
        <w:tc>
          <w:tcPr>
            <w:tcW w:w="1960" w:type="pct"/>
            <w:gridSpan w:val="11"/>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rPr>
                <w:sz w:val="16"/>
                <w:szCs w:val="16"/>
              </w:rPr>
            </w:pPr>
            <w:r>
              <w:rPr>
                <w:sz w:val="16"/>
                <w:szCs w:val="16"/>
              </w:rPr>
              <w:t>2.1. Услуги местной телефонной связи</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sz w:val="16"/>
                <w:szCs w:val="16"/>
              </w:rPr>
            </w:pPr>
          </w:p>
        </w:tc>
        <w:tc>
          <w:tcPr>
            <w:tcW w:w="206" w:type="pct"/>
            <w:tcBorders>
              <w:top w:val="single" w:sz="4" w:space="0" w:color="auto"/>
              <w:left w:val="single" w:sz="4" w:space="0" w:color="auto"/>
              <w:bottom w:val="nil"/>
              <w:right w:val="single" w:sz="4" w:space="0" w:color="auto"/>
            </w:tcBorders>
            <w:shd w:val="clear" w:color="auto" w:fill="F3F3F3"/>
            <w:vAlign w:val="center"/>
          </w:tcPr>
          <w:p w:rsidR="000208F9" w:rsidRDefault="000208F9">
            <w:pPr>
              <w:spacing w:line="240" w:lineRule="auto"/>
              <w:rPr>
                <w:sz w:val="16"/>
                <w:szCs w:val="16"/>
              </w:rPr>
            </w:pPr>
          </w:p>
        </w:tc>
        <w:tc>
          <w:tcPr>
            <w:tcW w:w="2604" w:type="pct"/>
            <w:gridSpan w:val="2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12"/>
              <w:rPr>
                <w:sz w:val="16"/>
                <w:szCs w:val="16"/>
              </w:rPr>
            </w:pPr>
            <w:r>
              <w:rPr>
                <w:sz w:val="16"/>
                <w:szCs w:val="16"/>
              </w:rPr>
              <w:t>2.3. Предоставление услуг связи по передаче данных, для целей передачи голосовой информации</w:t>
            </w:r>
          </w:p>
        </w:tc>
      </w:tr>
      <w:tr w:rsidR="000208F9">
        <w:trPr>
          <w:trHeight w:val="376"/>
        </w:trPr>
        <w:tc>
          <w:tcPr>
            <w:tcW w:w="903"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left"/>
              <w:rPr>
                <w:sz w:val="16"/>
                <w:szCs w:val="16"/>
              </w:rPr>
            </w:pPr>
            <w:r>
              <w:rPr>
                <w:sz w:val="16"/>
                <w:szCs w:val="16"/>
              </w:rPr>
              <w:t>Тарифный план</w:t>
            </w:r>
          </w:p>
        </w:tc>
        <w:tc>
          <w:tcPr>
            <w:tcW w:w="1287" w:type="pct"/>
            <w:gridSpan w:val="10"/>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[f01]</w:t>
            </w: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669" w:type="pct"/>
            <w:gridSpan w:val="3"/>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ind w:left="34" w:hanging="34"/>
              <w:jc w:val="left"/>
              <w:rPr>
                <w:sz w:val="16"/>
                <w:szCs w:val="16"/>
              </w:rPr>
            </w:pPr>
            <w:r>
              <w:rPr>
                <w:sz w:val="16"/>
                <w:szCs w:val="16"/>
              </w:rPr>
              <w:t>Тип коммутации</w:t>
            </w:r>
          </w:p>
        </w:tc>
        <w:tc>
          <w:tcPr>
            <w:tcW w:w="589" w:type="pct"/>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12"/>
              <w:jc w:val="left"/>
              <w:rPr>
                <w:sz w:val="16"/>
                <w:szCs w:val="16"/>
              </w:rPr>
            </w:pPr>
            <w:r>
              <w:rPr>
                <w:sz w:val="16"/>
                <w:szCs w:val="16"/>
              </w:rPr>
              <w:t>Местная</w:t>
            </w:r>
          </w:p>
        </w:tc>
        <w:tc>
          <w:tcPr>
            <w:tcW w:w="191" w:type="pct"/>
            <w:gridSpan w:val="3"/>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ind w:left="0" w:firstLine="12"/>
              <w:jc w:val="left"/>
              <w:rPr>
                <w:sz w:val="16"/>
                <w:szCs w:val="16"/>
              </w:rPr>
            </w:pPr>
          </w:p>
        </w:tc>
        <w:tc>
          <w:tcPr>
            <w:tcW w:w="844" w:type="pct"/>
            <w:gridSpan w:val="9"/>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12"/>
              <w:jc w:val="left"/>
              <w:rPr>
                <w:sz w:val="16"/>
                <w:szCs w:val="16"/>
              </w:rPr>
            </w:pPr>
            <w:r>
              <w:rPr>
                <w:sz w:val="16"/>
                <w:szCs w:val="16"/>
              </w:rPr>
              <w:t>Междугородная</w:t>
            </w:r>
          </w:p>
        </w:tc>
        <w:tc>
          <w:tcPr>
            <w:tcW w:w="309"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ind w:left="0" w:firstLine="12"/>
              <w:jc w:val="left"/>
              <w:rPr>
                <w:sz w:val="16"/>
                <w:szCs w:val="16"/>
              </w:rPr>
            </w:pPr>
          </w:p>
        </w:tc>
      </w:tr>
      <w:tr w:rsidR="000208F9">
        <w:trPr>
          <w:trHeight w:val="376"/>
        </w:trPr>
        <w:tc>
          <w:tcPr>
            <w:tcW w:w="903"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left"/>
              <w:rPr>
                <w:sz w:val="16"/>
                <w:szCs w:val="16"/>
              </w:rPr>
            </w:pPr>
            <w:r>
              <w:rPr>
                <w:sz w:val="16"/>
                <w:szCs w:val="16"/>
              </w:rPr>
              <w:t>Абонентский номер</w:t>
            </w:r>
          </w:p>
        </w:tc>
        <w:tc>
          <w:tcPr>
            <w:tcW w:w="1287" w:type="pct"/>
            <w:gridSpan w:val="10"/>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b/>
                <w:sz w:val="16"/>
                <w:szCs w:val="16"/>
              </w:rPr>
            </w:pP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0" w:type="auto"/>
            <w:gridSpan w:val="3"/>
            <w:vMerge/>
            <w:tcBorders>
              <w:top w:val="nil"/>
              <w:left w:val="single" w:sz="4" w:space="0" w:color="auto"/>
              <w:bottom w:val="nil"/>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Внутризоновая</w:t>
            </w:r>
          </w:p>
        </w:tc>
        <w:tc>
          <w:tcPr>
            <w:tcW w:w="191" w:type="pct"/>
            <w:gridSpan w:val="3"/>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c>
          <w:tcPr>
            <w:tcW w:w="844" w:type="pct"/>
            <w:gridSpan w:val="9"/>
            <w:tcBorders>
              <w:top w:val="single" w:sz="4" w:space="0" w:color="auto"/>
              <w:left w:val="single" w:sz="4" w:space="0" w:color="auto"/>
              <w:bottom w:val="nil"/>
              <w:right w:val="single" w:sz="4" w:space="0" w:color="auto"/>
            </w:tcBorders>
            <w:shd w:val="clear" w:color="auto" w:fill="F3F3F3"/>
            <w:vAlign w:val="center"/>
            <w:hideMark/>
          </w:tcPr>
          <w:p w:rsidR="000208F9" w:rsidRDefault="00B9275A">
            <w:pPr>
              <w:spacing w:line="240" w:lineRule="auto"/>
              <w:jc w:val="left"/>
              <w:rPr>
                <w:sz w:val="16"/>
                <w:szCs w:val="16"/>
              </w:rPr>
            </w:pPr>
            <w:r>
              <w:rPr>
                <w:sz w:val="16"/>
                <w:szCs w:val="16"/>
              </w:rPr>
              <w:t>Международная</w:t>
            </w:r>
          </w:p>
        </w:tc>
        <w:tc>
          <w:tcPr>
            <w:tcW w:w="309"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r>
      <w:tr w:rsidR="000208F9">
        <w:trPr>
          <w:trHeight w:val="376"/>
        </w:trPr>
        <w:tc>
          <w:tcPr>
            <w:tcW w:w="903"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Дополнительные услуги</w:t>
            </w:r>
          </w:p>
        </w:tc>
        <w:tc>
          <w:tcPr>
            <w:tcW w:w="1287" w:type="pct"/>
            <w:gridSpan w:val="10"/>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669"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left"/>
              <w:rPr>
                <w:sz w:val="16"/>
                <w:szCs w:val="16"/>
              </w:rPr>
            </w:pPr>
            <w:r>
              <w:rPr>
                <w:sz w:val="16"/>
                <w:szCs w:val="16"/>
              </w:rPr>
              <w:t>Тарифный план</w:t>
            </w:r>
          </w:p>
        </w:tc>
        <w:tc>
          <w:tcPr>
            <w:tcW w:w="1934" w:type="pct"/>
            <w:gridSpan w:val="20"/>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[f03]</w:t>
            </w:r>
          </w:p>
        </w:tc>
      </w:tr>
      <w:tr w:rsidR="000208F9">
        <w:trPr>
          <w:trHeight w:val="376"/>
        </w:trPr>
        <w:tc>
          <w:tcPr>
            <w:tcW w:w="1960" w:type="pct"/>
            <w:gridSpan w:val="11"/>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34" w:firstLine="0"/>
              <w:jc w:val="left"/>
              <w:rPr>
                <w:sz w:val="16"/>
                <w:szCs w:val="16"/>
              </w:rPr>
            </w:pPr>
            <w:r>
              <w:rPr>
                <w:sz w:val="16"/>
                <w:szCs w:val="16"/>
              </w:rPr>
              <w:t xml:space="preserve">2.2. Предоставление </w:t>
            </w:r>
            <w:proofErr w:type="spellStart"/>
            <w:r>
              <w:rPr>
                <w:sz w:val="16"/>
                <w:szCs w:val="16"/>
              </w:rPr>
              <w:t>телематических</w:t>
            </w:r>
            <w:proofErr w:type="spellEnd"/>
            <w:r>
              <w:rPr>
                <w:sz w:val="16"/>
                <w:szCs w:val="16"/>
              </w:rPr>
              <w:t xml:space="preserve"> услуг связи (доступ к сети Интернет) и услуг по передаче данных</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1377" w:type="pct"/>
            <w:gridSpan w:val="10"/>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30" w:firstLine="0"/>
              <w:jc w:val="left"/>
              <w:rPr>
                <w:sz w:val="16"/>
                <w:szCs w:val="16"/>
              </w:rPr>
            </w:pPr>
            <w:r>
              <w:rPr>
                <w:sz w:val="16"/>
                <w:szCs w:val="16"/>
              </w:rPr>
              <w:t>2.4. Предоставление услуг кабельного телевещания</w:t>
            </w:r>
          </w:p>
        </w:tc>
        <w:tc>
          <w:tcPr>
            <w:tcW w:w="195" w:type="pct"/>
            <w:gridSpan w:val="4"/>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c>
          <w:tcPr>
            <w:tcW w:w="595"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ind w:left="0" w:firstLine="0"/>
              <w:jc w:val="left"/>
              <w:rPr>
                <w:sz w:val="16"/>
                <w:szCs w:val="16"/>
              </w:rPr>
            </w:pPr>
            <w:r>
              <w:rPr>
                <w:sz w:val="16"/>
                <w:szCs w:val="16"/>
              </w:rPr>
              <w:t>Лицевой счет</w:t>
            </w:r>
          </w:p>
        </w:tc>
        <w:tc>
          <w:tcPr>
            <w:tcW w:w="437" w:type="pct"/>
            <w:gridSpan w:val="5"/>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[f05]</w:t>
            </w:r>
          </w:p>
        </w:tc>
      </w:tr>
      <w:tr w:rsidR="000208F9">
        <w:trPr>
          <w:trHeight w:val="376"/>
        </w:trPr>
        <w:tc>
          <w:tcPr>
            <w:tcW w:w="903"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Технология предоставления доступа</w:t>
            </w:r>
          </w:p>
        </w:tc>
        <w:tc>
          <w:tcPr>
            <w:tcW w:w="422"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center"/>
              <w:rPr>
                <w:sz w:val="16"/>
                <w:szCs w:val="16"/>
                <w:lang w:val="en-US"/>
              </w:rPr>
            </w:pPr>
            <w:r>
              <w:rPr>
                <w:sz w:val="16"/>
                <w:szCs w:val="16"/>
                <w:lang w:val="en-US"/>
              </w:rPr>
              <w:t>FTTB</w:t>
            </w:r>
          </w:p>
        </w:tc>
        <w:tc>
          <w:tcPr>
            <w:tcW w:w="20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center"/>
              <w:rPr>
                <w:sz w:val="16"/>
                <w:szCs w:val="16"/>
              </w:rPr>
            </w:pPr>
          </w:p>
        </w:tc>
        <w:tc>
          <w:tcPr>
            <w:tcW w:w="434"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center"/>
              <w:rPr>
                <w:sz w:val="16"/>
                <w:szCs w:val="16"/>
                <w:lang w:val="en-US"/>
              </w:rPr>
            </w:pPr>
            <w:proofErr w:type="spellStart"/>
            <w:r>
              <w:rPr>
                <w:sz w:val="16"/>
                <w:szCs w:val="16"/>
                <w:lang w:val="en-US"/>
              </w:rPr>
              <w:t>xDSL</w:t>
            </w:r>
            <w:proofErr w:type="spellEnd"/>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rPr>
            </w:pP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669"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12"/>
              <w:jc w:val="left"/>
              <w:rPr>
                <w:sz w:val="16"/>
                <w:szCs w:val="16"/>
              </w:rPr>
            </w:pPr>
            <w:r>
              <w:rPr>
                <w:sz w:val="16"/>
                <w:szCs w:val="16"/>
              </w:rPr>
              <w:t>Тарифный план</w:t>
            </w:r>
          </w:p>
        </w:tc>
        <w:tc>
          <w:tcPr>
            <w:tcW w:w="1934" w:type="pct"/>
            <w:gridSpan w:val="20"/>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[f04]</w:t>
            </w:r>
          </w:p>
        </w:tc>
      </w:tr>
      <w:tr w:rsidR="000208F9">
        <w:trPr>
          <w:trHeight w:val="336"/>
        </w:trPr>
        <w:tc>
          <w:tcPr>
            <w:tcW w:w="903"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Тарифный план</w:t>
            </w:r>
          </w:p>
        </w:tc>
        <w:tc>
          <w:tcPr>
            <w:tcW w:w="1287" w:type="pct"/>
            <w:gridSpan w:val="10"/>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[f02]</w:t>
            </w:r>
          </w:p>
        </w:tc>
        <w:tc>
          <w:tcPr>
            <w:tcW w:w="206" w:type="pct"/>
            <w:tcBorders>
              <w:top w:val="nil"/>
              <w:left w:val="single" w:sz="4" w:space="0" w:color="auto"/>
              <w:bottom w:val="nil"/>
              <w:right w:val="single" w:sz="4" w:space="0" w:color="auto"/>
            </w:tcBorders>
            <w:shd w:val="clear" w:color="auto" w:fill="F3F3F3"/>
            <w:vAlign w:val="center"/>
          </w:tcPr>
          <w:p w:rsidR="000208F9" w:rsidRDefault="000208F9">
            <w:pPr>
              <w:spacing w:line="240" w:lineRule="auto"/>
              <w:jc w:val="left"/>
              <w:rPr>
                <w:sz w:val="16"/>
                <w:szCs w:val="16"/>
              </w:rPr>
            </w:pPr>
          </w:p>
        </w:tc>
        <w:tc>
          <w:tcPr>
            <w:tcW w:w="1387" w:type="pct"/>
            <w:gridSpan w:val="11"/>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27" w:hanging="27"/>
              <w:jc w:val="left"/>
              <w:rPr>
                <w:sz w:val="16"/>
                <w:szCs w:val="16"/>
              </w:rPr>
            </w:pPr>
            <w:r>
              <w:rPr>
                <w:sz w:val="16"/>
                <w:szCs w:val="16"/>
              </w:rPr>
              <w:t xml:space="preserve">2.5. Предоставление услуг </w:t>
            </w:r>
            <w:r>
              <w:rPr>
                <w:sz w:val="16"/>
                <w:szCs w:val="16"/>
                <w:lang w:val="en-US"/>
              </w:rPr>
              <w:t>IP</w:t>
            </w:r>
            <w:r>
              <w:rPr>
                <w:sz w:val="16"/>
                <w:szCs w:val="16"/>
              </w:rPr>
              <w:t>-</w:t>
            </w:r>
            <w:r>
              <w:rPr>
                <w:sz w:val="16"/>
                <w:szCs w:val="16"/>
                <w:lang w:val="en-US"/>
              </w:rPr>
              <w:t>TV</w:t>
            </w:r>
            <w:r w:rsidRPr="00813E67">
              <w:rPr>
                <w:sz w:val="16"/>
                <w:szCs w:val="16"/>
              </w:rPr>
              <w:t xml:space="preserve"> </w:t>
            </w:r>
            <w:r>
              <w:rPr>
                <w:sz w:val="16"/>
                <w:szCs w:val="16"/>
              </w:rPr>
              <w:t>телевещания</w:t>
            </w:r>
          </w:p>
        </w:tc>
        <w:tc>
          <w:tcPr>
            <w:tcW w:w="184"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595"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rPr>
              <w:t>Лицевой счет</w:t>
            </w:r>
          </w:p>
        </w:tc>
        <w:tc>
          <w:tcPr>
            <w:tcW w:w="437" w:type="pct"/>
            <w:gridSpan w:val="5"/>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[f06]</w:t>
            </w:r>
          </w:p>
        </w:tc>
      </w:tr>
      <w:tr w:rsidR="000208F9">
        <w:trPr>
          <w:trHeight w:val="384"/>
        </w:trPr>
        <w:tc>
          <w:tcPr>
            <w:tcW w:w="903"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ind w:left="0" w:right="-111" w:firstLine="0"/>
              <w:jc w:val="left"/>
              <w:rPr>
                <w:sz w:val="16"/>
                <w:szCs w:val="16"/>
                <w:lang w:val="en-US"/>
              </w:rPr>
            </w:pPr>
            <w:r>
              <w:rPr>
                <w:sz w:val="16"/>
                <w:szCs w:val="16"/>
              </w:rPr>
              <w:t>Дополнительные услуги</w:t>
            </w:r>
          </w:p>
        </w:tc>
        <w:tc>
          <w:tcPr>
            <w:tcW w:w="1287" w:type="pct"/>
            <w:gridSpan w:val="10"/>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left"/>
              <w:rPr>
                <w:sz w:val="16"/>
                <w:szCs w:val="16"/>
                <w:lang w:val="en-US"/>
              </w:rPr>
            </w:pPr>
          </w:p>
        </w:tc>
        <w:tc>
          <w:tcPr>
            <w:tcW w:w="206" w:type="pct"/>
            <w:tcBorders>
              <w:top w:val="nil"/>
              <w:left w:val="single" w:sz="4" w:space="0" w:color="auto"/>
              <w:bottom w:val="nil"/>
              <w:right w:val="single" w:sz="4" w:space="0" w:color="auto"/>
            </w:tcBorders>
            <w:vAlign w:val="center"/>
          </w:tcPr>
          <w:p w:rsidR="000208F9" w:rsidRDefault="000208F9">
            <w:pPr>
              <w:spacing w:line="240" w:lineRule="auto"/>
              <w:jc w:val="left"/>
              <w:rPr>
                <w:sz w:val="16"/>
                <w:szCs w:val="16"/>
                <w:lang w:val="en-US"/>
              </w:rPr>
            </w:pP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rPr>
              <w:t>Тарифный план</w:t>
            </w:r>
          </w:p>
        </w:tc>
        <w:tc>
          <w:tcPr>
            <w:tcW w:w="1939" w:type="pct"/>
            <w:gridSpan w:val="21"/>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[f07]</w:t>
            </w:r>
          </w:p>
        </w:tc>
      </w:tr>
      <w:tr w:rsidR="000208F9">
        <w:trPr>
          <w:trHeight w:val="389"/>
        </w:trPr>
        <w:tc>
          <w:tcPr>
            <w:tcW w:w="1930" w:type="pct"/>
            <w:gridSpan w:val="10"/>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142" w:hanging="142"/>
              <w:jc w:val="left"/>
              <w:rPr>
                <w:b/>
                <w:sz w:val="16"/>
                <w:szCs w:val="16"/>
              </w:rPr>
            </w:pPr>
            <w:r>
              <w:rPr>
                <w:sz w:val="16"/>
                <w:szCs w:val="16"/>
              </w:rPr>
              <w:t>2.6. Предоставление в пользование выделенной линии связи</w:t>
            </w:r>
          </w:p>
        </w:tc>
        <w:tc>
          <w:tcPr>
            <w:tcW w:w="260" w:type="pct"/>
            <w:gridSpan w:val="3"/>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jc w:val="center"/>
              <w:rPr>
                <w:b/>
                <w:sz w:val="16"/>
                <w:szCs w:val="16"/>
              </w:rPr>
            </w:pPr>
          </w:p>
        </w:tc>
        <w:tc>
          <w:tcPr>
            <w:tcW w:w="206" w:type="pct"/>
            <w:tcBorders>
              <w:top w:val="nil"/>
              <w:left w:val="single" w:sz="4" w:space="0" w:color="auto"/>
              <w:bottom w:val="single" w:sz="4" w:space="0" w:color="auto"/>
              <w:right w:val="single" w:sz="4" w:space="0" w:color="auto"/>
            </w:tcBorders>
            <w:shd w:val="clear" w:color="auto" w:fill="F3F3F3"/>
            <w:vAlign w:val="center"/>
          </w:tcPr>
          <w:p w:rsidR="000208F9" w:rsidRDefault="000208F9">
            <w:pPr>
              <w:spacing w:line="240" w:lineRule="auto"/>
              <w:jc w:val="center"/>
              <w:rPr>
                <w:b/>
                <w:sz w:val="16"/>
                <w:szCs w:val="16"/>
              </w:rPr>
            </w:pPr>
          </w:p>
        </w:tc>
        <w:tc>
          <w:tcPr>
            <w:tcW w:w="724" w:type="pct"/>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rPr>
                <w:sz w:val="16"/>
                <w:szCs w:val="16"/>
              </w:rPr>
            </w:pPr>
            <w:r>
              <w:rPr>
                <w:sz w:val="16"/>
                <w:szCs w:val="16"/>
              </w:rPr>
              <w:t>Оборудование</w:t>
            </w:r>
          </w:p>
        </w:tc>
        <w:tc>
          <w:tcPr>
            <w:tcW w:w="1880" w:type="pct"/>
            <w:gridSpan w:val="18"/>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jc w:val="left"/>
              <w:rPr>
                <w:sz w:val="16"/>
                <w:szCs w:val="16"/>
              </w:rPr>
            </w:pPr>
            <w:r>
              <w:rPr>
                <w:sz w:val="16"/>
                <w:szCs w:val="16"/>
                <w:lang w:val="en-US"/>
              </w:rPr>
              <w:t>[f08]</w:t>
            </w:r>
          </w:p>
        </w:tc>
      </w:tr>
      <w:tr w:rsidR="000208F9">
        <w:trPr>
          <w:trHeight w:val="375"/>
        </w:trPr>
        <w:tc>
          <w:tcPr>
            <w:tcW w:w="5000" w:type="pct"/>
            <w:gridSpan w:val="37"/>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jc w:val="center"/>
              <w:rPr>
                <w:b/>
                <w:sz w:val="16"/>
                <w:szCs w:val="16"/>
              </w:rPr>
            </w:pPr>
            <w:r>
              <w:rPr>
                <w:b/>
                <w:sz w:val="16"/>
                <w:szCs w:val="16"/>
              </w:rPr>
              <w:t>3. Прочие условия</w:t>
            </w:r>
          </w:p>
        </w:tc>
      </w:tr>
      <w:tr w:rsidR="000208F9">
        <w:trPr>
          <w:trHeight w:val="369"/>
        </w:trPr>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rPr>
                <w:sz w:val="16"/>
                <w:szCs w:val="16"/>
              </w:rPr>
            </w:pPr>
            <w:r>
              <w:rPr>
                <w:sz w:val="16"/>
                <w:szCs w:val="16"/>
              </w:rPr>
              <w:t>3.1. Форма  расчета за услуги связи</w:t>
            </w:r>
          </w:p>
        </w:tc>
        <w:tc>
          <w:tcPr>
            <w:tcW w:w="110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rPr>
                <w:sz w:val="16"/>
                <w:szCs w:val="16"/>
              </w:rPr>
            </w:pPr>
            <w:r>
              <w:rPr>
                <w:sz w:val="16"/>
                <w:szCs w:val="16"/>
              </w:rPr>
              <w:t>Наличный</w:t>
            </w:r>
          </w:p>
        </w:tc>
        <w:tc>
          <w:tcPr>
            <w:tcW w:w="2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08F9" w:rsidRDefault="000208F9">
            <w:pPr>
              <w:spacing w:line="240" w:lineRule="auto"/>
              <w:rPr>
                <w:b/>
                <w:sz w:val="20"/>
                <w:szCs w:val="20"/>
              </w:rPr>
            </w:pPr>
          </w:p>
        </w:tc>
        <w:tc>
          <w:tcPr>
            <w:tcW w:w="20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08F9" w:rsidRDefault="000208F9">
            <w:pPr>
              <w:spacing w:line="240" w:lineRule="auto"/>
              <w:rPr>
                <w:sz w:val="16"/>
                <w:szCs w:val="16"/>
              </w:rPr>
            </w:pPr>
          </w:p>
        </w:tc>
        <w:tc>
          <w:tcPr>
            <w:tcW w:w="1932" w:type="pct"/>
            <w:gridSpan w:val="17"/>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ind w:left="0" w:firstLine="0"/>
              <w:rPr>
                <w:sz w:val="16"/>
                <w:szCs w:val="16"/>
              </w:rPr>
            </w:pPr>
            <w:r>
              <w:rPr>
                <w:sz w:val="16"/>
                <w:szCs w:val="16"/>
              </w:rPr>
              <w:t>3.4. На оказание услуг внутризоновой, междугородной и международной связи и предоставление в связи с этим персональных данных абонента другим операторам</w:t>
            </w:r>
          </w:p>
        </w:tc>
        <w:tc>
          <w:tcPr>
            <w:tcW w:w="496"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0208F9" w:rsidRDefault="00B9275A">
            <w:pPr>
              <w:spacing w:line="240" w:lineRule="auto"/>
              <w:rPr>
                <w:sz w:val="16"/>
                <w:szCs w:val="16"/>
              </w:rPr>
            </w:pPr>
            <w:r>
              <w:rPr>
                <w:sz w:val="16"/>
                <w:szCs w:val="16"/>
              </w:rPr>
              <w:t>Согласен</w:t>
            </w:r>
          </w:p>
        </w:tc>
        <w:tc>
          <w:tcPr>
            <w:tcW w:w="176" w:type="pct"/>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b/>
                <w:sz w:val="20"/>
                <w:szCs w:val="20"/>
                <w:lang w:val="en-US"/>
              </w:rPr>
              <w:t>V</w:t>
            </w:r>
          </w:p>
        </w:tc>
      </w:tr>
      <w:tr w:rsidR="000208F9">
        <w:trPr>
          <w:trHeight w:val="36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1103" w:type="pct"/>
            <w:gridSpan w:val="9"/>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rPr>
                <w:sz w:val="16"/>
                <w:szCs w:val="16"/>
              </w:rPr>
            </w:pPr>
            <w:r>
              <w:rPr>
                <w:sz w:val="16"/>
                <w:szCs w:val="16"/>
              </w:rPr>
              <w:t>Безналичный</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496"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0208F9" w:rsidRDefault="00B9275A">
            <w:pPr>
              <w:spacing w:line="240" w:lineRule="auto"/>
              <w:rPr>
                <w:sz w:val="16"/>
                <w:szCs w:val="16"/>
              </w:rPr>
            </w:pPr>
            <w:r>
              <w:rPr>
                <w:sz w:val="16"/>
                <w:szCs w:val="16"/>
              </w:rPr>
              <w:t>Отказ</w:t>
            </w:r>
          </w:p>
        </w:tc>
        <w:tc>
          <w:tcPr>
            <w:tcW w:w="176" w:type="pct"/>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sz w:val="16"/>
                <w:szCs w:val="16"/>
              </w:rPr>
            </w:pPr>
          </w:p>
        </w:tc>
      </w:tr>
      <w:tr w:rsidR="000208F9">
        <w:trPr>
          <w:trHeight w:val="279"/>
        </w:trPr>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ind w:left="0" w:firstLine="0"/>
              <w:jc w:val="left"/>
              <w:rPr>
                <w:sz w:val="16"/>
                <w:szCs w:val="16"/>
              </w:rPr>
            </w:pPr>
            <w:r>
              <w:rPr>
                <w:sz w:val="16"/>
                <w:szCs w:val="16"/>
              </w:rPr>
              <w:t>3.2. Адрес доставки счета-квитанции</w:t>
            </w:r>
          </w:p>
        </w:tc>
        <w:tc>
          <w:tcPr>
            <w:tcW w:w="403"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tabs>
                <w:tab w:val="left" w:pos="33"/>
              </w:tabs>
              <w:spacing w:line="240" w:lineRule="auto"/>
              <w:ind w:left="0" w:firstLine="0"/>
              <w:rPr>
                <w:sz w:val="16"/>
                <w:szCs w:val="16"/>
              </w:rPr>
            </w:pPr>
            <w:proofErr w:type="spellStart"/>
            <w:proofErr w:type="gramStart"/>
            <w:r>
              <w:rPr>
                <w:sz w:val="16"/>
                <w:szCs w:val="16"/>
              </w:rPr>
              <w:t>Юриди-ческий</w:t>
            </w:r>
            <w:proofErr w:type="spellEnd"/>
            <w:proofErr w:type="gramEnd"/>
            <w:r>
              <w:rPr>
                <w:sz w:val="16"/>
                <w:szCs w:val="16"/>
              </w:rPr>
              <w:t xml:space="preserve"> адрес</w:t>
            </w:r>
          </w:p>
        </w:tc>
        <w:tc>
          <w:tcPr>
            <w:tcW w:w="19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08F9" w:rsidRDefault="000208F9">
            <w:pPr>
              <w:spacing w:line="240" w:lineRule="auto"/>
              <w:rPr>
                <w:b/>
                <w:sz w:val="20"/>
                <w:szCs w:val="20"/>
              </w:rPr>
            </w:pPr>
          </w:p>
        </w:tc>
        <w:tc>
          <w:tcPr>
            <w:tcW w:w="501"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ind w:left="71" w:firstLine="0"/>
              <w:jc w:val="left"/>
              <w:rPr>
                <w:sz w:val="16"/>
                <w:szCs w:val="16"/>
              </w:rPr>
            </w:pPr>
            <w:r>
              <w:rPr>
                <w:sz w:val="16"/>
                <w:szCs w:val="16"/>
              </w:rPr>
              <w:t xml:space="preserve">Адрес установки </w:t>
            </w:r>
            <w:proofErr w:type="spellStart"/>
            <w:r>
              <w:rPr>
                <w:sz w:val="16"/>
                <w:szCs w:val="16"/>
              </w:rPr>
              <w:t>оборуд-ия</w:t>
            </w:r>
            <w:proofErr w:type="spellEnd"/>
          </w:p>
        </w:tc>
        <w:tc>
          <w:tcPr>
            <w:tcW w:w="230"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08F9" w:rsidRDefault="000208F9">
            <w:pPr>
              <w:spacing w:line="240" w:lineRule="auto"/>
              <w:rPr>
                <w:b/>
                <w:sz w:val="20"/>
                <w:szCs w:val="20"/>
              </w:rPr>
            </w:pPr>
          </w:p>
        </w:tc>
        <w:tc>
          <w:tcPr>
            <w:tcW w:w="206" w:type="pct"/>
            <w:vMerge w:val="restart"/>
            <w:tcBorders>
              <w:top w:val="nil"/>
              <w:left w:val="single" w:sz="4" w:space="0" w:color="auto"/>
              <w:bottom w:val="nil"/>
              <w:right w:val="single" w:sz="4" w:space="0" w:color="auto"/>
            </w:tcBorders>
            <w:shd w:val="clear" w:color="auto" w:fill="FFFFFF"/>
            <w:vAlign w:val="center"/>
          </w:tcPr>
          <w:p w:rsidR="000208F9" w:rsidRDefault="000208F9">
            <w:pPr>
              <w:spacing w:line="240" w:lineRule="auto"/>
              <w:rPr>
                <w:sz w:val="16"/>
                <w:szCs w:val="16"/>
              </w:rPr>
            </w:pPr>
          </w:p>
        </w:tc>
        <w:tc>
          <w:tcPr>
            <w:tcW w:w="1932" w:type="pct"/>
            <w:gridSpan w:val="17"/>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8F9" w:rsidRDefault="00B9275A">
            <w:pPr>
              <w:spacing w:line="240" w:lineRule="auto"/>
              <w:ind w:left="0" w:firstLine="0"/>
              <w:rPr>
                <w:sz w:val="16"/>
                <w:szCs w:val="16"/>
              </w:rPr>
            </w:pPr>
            <w:r>
              <w:rPr>
                <w:sz w:val="16"/>
                <w:szCs w:val="16"/>
              </w:rPr>
              <w:t>3.5. На включение сведений об абоненте в базу информационно-справочного обслуживания</w:t>
            </w:r>
          </w:p>
        </w:tc>
        <w:tc>
          <w:tcPr>
            <w:tcW w:w="496"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0208F9" w:rsidRDefault="00B9275A">
            <w:pPr>
              <w:spacing w:line="240" w:lineRule="auto"/>
              <w:rPr>
                <w:sz w:val="16"/>
                <w:szCs w:val="16"/>
              </w:rPr>
            </w:pPr>
            <w:r>
              <w:rPr>
                <w:sz w:val="16"/>
                <w:szCs w:val="16"/>
              </w:rPr>
              <w:t>Согласен</w:t>
            </w:r>
          </w:p>
        </w:tc>
        <w:tc>
          <w:tcPr>
            <w:tcW w:w="176" w:type="pct"/>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b/>
                <w:sz w:val="20"/>
                <w:szCs w:val="20"/>
                <w:lang w:val="en-US"/>
              </w:rPr>
              <w:t>V</w:t>
            </w:r>
          </w:p>
        </w:tc>
      </w:tr>
      <w:tr w:rsidR="000208F9">
        <w:trPr>
          <w:trHeight w:val="2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b/>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b/>
                <w:sz w:val="20"/>
                <w:szCs w:val="20"/>
              </w:rPr>
            </w:pPr>
          </w:p>
        </w:tc>
        <w:tc>
          <w:tcPr>
            <w:tcW w:w="0" w:type="auto"/>
            <w:vMerge/>
            <w:tcBorders>
              <w:top w:val="nil"/>
              <w:left w:val="single" w:sz="4" w:space="0" w:color="auto"/>
              <w:bottom w:val="nil"/>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496"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0208F9" w:rsidRDefault="00B9275A">
            <w:pPr>
              <w:spacing w:line="240" w:lineRule="auto"/>
              <w:rPr>
                <w:sz w:val="16"/>
                <w:szCs w:val="16"/>
              </w:rPr>
            </w:pPr>
            <w:r>
              <w:rPr>
                <w:sz w:val="16"/>
                <w:szCs w:val="16"/>
              </w:rPr>
              <w:t>Отказ</w:t>
            </w:r>
          </w:p>
        </w:tc>
        <w:tc>
          <w:tcPr>
            <w:tcW w:w="176" w:type="pct"/>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sz w:val="16"/>
                <w:szCs w:val="16"/>
              </w:rPr>
            </w:pPr>
          </w:p>
        </w:tc>
      </w:tr>
      <w:tr w:rsidR="000208F9">
        <w:trPr>
          <w:trHeight w:val="400"/>
        </w:trPr>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right="34" w:firstLine="0"/>
              <w:rPr>
                <w:sz w:val="16"/>
                <w:szCs w:val="16"/>
              </w:rPr>
            </w:pPr>
            <w:r>
              <w:rPr>
                <w:sz w:val="16"/>
                <w:szCs w:val="16"/>
              </w:rPr>
              <w:t>3.3. Способ доставки счета-квитанции</w:t>
            </w:r>
          </w:p>
        </w:tc>
        <w:tc>
          <w:tcPr>
            <w:tcW w:w="1103" w:type="pct"/>
            <w:gridSpan w:val="9"/>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sz w:val="16"/>
                <w:szCs w:val="16"/>
              </w:rPr>
              <w:t>Курьерская/почтовая</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b/>
                <w:sz w:val="20"/>
                <w:szCs w:val="20"/>
              </w:rPr>
            </w:pPr>
          </w:p>
        </w:tc>
        <w:tc>
          <w:tcPr>
            <w:tcW w:w="206" w:type="pct"/>
            <w:vMerge w:val="restart"/>
            <w:tcBorders>
              <w:top w:val="nil"/>
              <w:left w:val="single" w:sz="4" w:space="0" w:color="auto"/>
              <w:bottom w:val="single" w:sz="4" w:space="0" w:color="auto"/>
              <w:right w:val="single" w:sz="4" w:space="0" w:color="auto"/>
            </w:tcBorders>
            <w:shd w:val="clear" w:color="auto" w:fill="F3F3F3"/>
            <w:vAlign w:val="center"/>
          </w:tcPr>
          <w:p w:rsidR="000208F9" w:rsidRDefault="000208F9">
            <w:pPr>
              <w:spacing w:line="240" w:lineRule="auto"/>
              <w:rPr>
                <w:sz w:val="16"/>
                <w:szCs w:val="16"/>
              </w:rPr>
            </w:pPr>
          </w:p>
        </w:tc>
        <w:tc>
          <w:tcPr>
            <w:tcW w:w="828" w:type="pct"/>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rPr>
                <w:sz w:val="16"/>
                <w:szCs w:val="16"/>
              </w:rPr>
            </w:pPr>
            <w:r>
              <w:rPr>
                <w:sz w:val="16"/>
                <w:szCs w:val="16"/>
              </w:rPr>
              <w:t>3.6. Срок действия договора</w:t>
            </w:r>
          </w:p>
        </w:tc>
        <w:tc>
          <w:tcPr>
            <w:tcW w:w="669" w:type="pct"/>
            <w:gridSpan w:val="7"/>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rPr>
                <w:sz w:val="16"/>
                <w:szCs w:val="16"/>
              </w:rPr>
            </w:pPr>
            <w:r>
              <w:rPr>
                <w:sz w:val="16"/>
                <w:szCs w:val="16"/>
              </w:rPr>
              <w:t>Неопределенный</w:t>
            </w:r>
          </w:p>
        </w:tc>
        <w:tc>
          <w:tcPr>
            <w:tcW w:w="194"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b/>
                <w:sz w:val="20"/>
                <w:szCs w:val="20"/>
                <w:lang w:val="en-US"/>
              </w:rPr>
              <w:t>V</w:t>
            </w:r>
          </w:p>
        </w:tc>
        <w:tc>
          <w:tcPr>
            <w:tcW w:w="24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rPr>
                <w:sz w:val="16"/>
                <w:szCs w:val="16"/>
              </w:rPr>
            </w:pPr>
            <w:r>
              <w:rPr>
                <w:sz w:val="16"/>
                <w:szCs w:val="16"/>
              </w:rPr>
              <w:t>До</w:t>
            </w:r>
          </w:p>
        </w:tc>
        <w:tc>
          <w:tcPr>
            <w:tcW w:w="672" w:type="pct"/>
            <w:gridSpan w:val="6"/>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b/>
                <w:sz w:val="16"/>
                <w:szCs w:val="16"/>
                <w:lang w:val="en-US"/>
              </w:rPr>
            </w:pPr>
          </w:p>
        </w:tc>
      </w:tr>
      <w:tr w:rsidR="000208F9">
        <w:trPr>
          <w:trHeight w:val="4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1103" w:type="pct"/>
            <w:gridSpan w:val="9"/>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lang w:val="en-US"/>
              </w:rPr>
            </w:pPr>
            <w:r>
              <w:rPr>
                <w:sz w:val="16"/>
                <w:szCs w:val="16"/>
              </w:rPr>
              <w:t xml:space="preserve">По </w:t>
            </w:r>
            <w:r>
              <w:rPr>
                <w:sz w:val="16"/>
                <w:szCs w:val="16"/>
                <w:lang w:val="en-US"/>
              </w:rPr>
              <w:t>e-mail</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208F9" w:rsidRDefault="000208F9">
            <w:pPr>
              <w:spacing w:line="240" w:lineRule="auto"/>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208F9" w:rsidRDefault="000208F9">
            <w:pPr>
              <w:suppressAutoHyphens w:val="0"/>
              <w:spacing w:line="240" w:lineRule="auto"/>
              <w:ind w:left="0" w:firstLine="0"/>
              <w:jc w:val="left"/>
              <w:rPr>
                <w:sz w:val="16"/>
                <w:szCs w:val="16"/>
              </w:rPr>
            </w:pPr>
          </w:p>
        </w:tc>
        <w:tc>
          <w:tcPr>
            <w:tcW w:w="828" w:type="pct"/>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rsidR="000208F9" w:rsidRDefault="00B9275A">
            <w:pPr>
              <w:spacing w:line="240" w:lineRule="auto"/>
              <w:ind w:left="0" w:firstLine="0"/>
              <w:jc w:val="left"/>
              <w:rPr>
                <w:sz w:val="16"/>
                <w:szCs w:val="16"/>
              </w:rPr>
            </w:pPr>
            <w:r>
              <w:rPr>
                <w:sz w:val="16"/>
                <w:szCs w:val="16"/>
              </w:rPr>
              <w:t>3.7. Контактный телефон</w:t>
            </w:r>
          </w:p>
        </w:tc>
        <w:tc>
          <w:tcPr>
            <w:tcW w:w="863" w:type="pct"/>
            <w:gridSpan w:val="10"/>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sz w:val="16"/>
                <w:szCs w:val="16"/>
                <w:lang w:val="en-US"/>
              </w:rPr>
              <w:t>[f09]</w:t>
            </w:r>
          </w:p>
        </w:tc>
        <w:tc>
          <w:tcPr>
            <w:tcW w:w="502"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sz w:val="16"/>
                <w:szCs w:val="16"/>
              </w:rPr>
              <w:t xml:space="preserve">Факс </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spacing w:line="240" w:lineRule="auto"/>
              <w:rPr>
                <w:sz w:val="16"/>
                <w:szCs w:val="16"/>
              </w:rPr>
            </w:pPr>
            <w:r>
              <w:rPr>
                <w:sz w:val="16"/>
                <w:szCs w:val="16"/>
                <w:lang w:val="en-US"/>
              </w:rPr>
              <w:t>[f10]</w:t>
            </w:r>
          </w:p>
        </w:tc>
      </w:tr>
      <w:tr w:rsidR="000208F9">
        <w:trPr>
          <w:trHeight w:val="419"/>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b/>
                <w:sz w:val="16"/>
                <w:szCs w:val="16"/>
              </w:rPr>
            </w:pPr>
            <w:r>
              <w:rPr>
                <w:b/>
                <w:sz w:val="16"/>
                <w:szCs w:val="16"/>
              </w:rPr>
              <w:t>4. Контактная информация</w:t>
            </w:r>
          </w:p>
        </w:tc>
      </w:tr>
      <w:tr w:rsidR="000208F9">
        <w:trPr>
          <w:trHeight w:val="419"/>
        </w:trPr>
        <w:tc>
          <w:tcPr>
            <w:tcW w:w="604" w:type="pct"/>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Тех</w:t>
            </w:r>
            <w:proofErr w:type="gramStart"/>
            <w:r>
              <w:rPr>
                <w:sz w:val="16"/>
                <w:szCs w:val="16"/>
              </w:rPr>
              <w:t>..</w:t>
            </w:r>
            <w:proofErr w:type="gramEnd"/>
            <w:r>
              <w:rPr>
                <w:sz w:val="16"/>
                <w:szCs w:val="16"/>
              </w:rPr>
              <w:t xml:space="preserve">поддержка </w:t>
            </w:r>
          </w:p>
          <w:p w:rsidR="000208F9" w:rsidRDefault="00B9275A">
            <w:pPr>
              <w:jc w:val="left"/>
              <w:rPr>
                <w:sz w:val="16"/>
                <w:szCs w:val="16"/>
              </w:rPr>
            </w:pPr>
            <w:r>
              <w:rPr>
                <w:sz w:val="16"/>
                <w:szCs w:val="16"/>
              </w:rPr>
              <w:t xml:space="preserve">Интернет </w:t>
            </w:r>
          </w:p>
          <w:p w:rsidR="000208F9" w:rsidRDefault="00B9275A">
            <w:pPr>
              <w:jc w:val="left"/>
              <w:rPr>
                <w:sz w:val="16"/>
                <w:szCs w:val="16"/>
              </w:rPr>
            </w:pPr>
            <w:r>
              <w:rPr>
                <w:sz w:val="16"/>
                <w:szCs w:val="16"/>
              </w:rPr>
              <w:t xml:space="preserve">и </w:t>
            </w:r>
            <w:r>
              <w:rPr>
                <w:sz w:val="16"/>
                <w:szCs w:val="16"/>
                <w:lang w:val="en-US"/>
              </w:rPr>
              <w:t>IP</w:t>
            </w:r>
            <w:r>
              <w:rPr>
                <w:sz w:val="16"/>
                <w:szCs w:val="16"/>
              </w:rPr>
              <w:t>-</w:t>
            </w:r>
            <w:r>
              <w:rPr>
                <w:sz w:val="16"/>
                <w:szCs w:val="16"/>
                <w:lang w:val="en-US"/>
              </w:rPr>
              <w:t>TV</w:t>
            </w:r>
          </w:p>
        </w:tc>
        <w:tc>
          <w:tcPr>
            <w:tcW w:w="494"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40-44-40</w:t>
            </w:r>
          </w:p>
        </w:tc>
        <w:tc>
          <w:tcPr>
            <w:tcW w:w="488" w:type="pct"/>
            <w:gridSpan w:val="5"/>
            <w:tcBorders>
              <w:top w:val="single" w:sz="4" w:space="0" w:color="auto"/>
              <w:left w:val="single" w:sz="4" w:space="0" w:color="auto"/>
              <w:bottom w:val="single" w:sz="4" w:space="0" w:color="auto"/>
              <w:right w:val="single" w:sz="4" w:space="0" w:color="auto"/>
            </w:tcBorders>
            <w:vAlign w:val="center"/>
            <w:hideMark/>
          </w:tcPr>
          <w:p w:rsidR="000208F9" w:rsidRDefault="00B9275A">
            <w:pPr>
              <w:ind w:left="101" w:hanging="101"/>
              <w:jc w:val="center"/>
              <w:rPr>
                <w:sz w:val="16"/>
                <w:szCs w:val="16"/>
              </w:rPr>
            </w:pPr>
            <w:r>
              <w:rPr>
                <w:sz w:val="16"/>
                <w:szCs w:val="16"/>
              </w:rPr>
              <w:t>Бюро ремонта</w:t>
            </w:r>
          </w:p>
          <w:p w:rsidR="000208F9" w:rsidRDefault="00B9275A">
            <w:pPr>
              <w:ind w:left="101" w:hanging="101"/>
              <w:jc w:val="center"/>
              <w:rPr>
                <w:sz w:val="16"/>
                <w:szCs w:val="16"/>
              </w:rPr>
            </w:pPr>
            <w:r>
              <w:rPr>
                <w:sz w:val="16"/>
                <w:szCs w:val="16"/>
              </w:rPr>
              <w:t>телефонов</w:t>
            </w:r>
          </w:p>
        </w:tc>
        <w:tc>
          <w:tcPr>
            <w:tcW w:w="495"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40-44-40</w:t>
            </w:r>
          </w:p>
        </w:tc>
        <w:tc>
          <w:tcPr>
            <w:tcW w:w="495"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ind w:left="120" w:hanging="120"/>
              <w:jc w:val="center"/>
              <w:rPr>
                <w:sz w:val="16"/>
                <w:szCs w:val="16"/>
              </w:rPr>
            </w:pPr>
            <w:r>
              <w:rPr>
                <w:sz w:val="16"/>
                <w:szCs w:val="16"/>
              </w:rPr>
              <w:t>Дальняя связь</w:t>
            </w:r>
          </w:p>
        </w:tc>
        <w:tc>
          <w:tcPr>
            <w:tcW w:w="501" w:type="pct"/>
            <w:gridSpan w:val="3"/>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40-17-40,</w:t>
            </w:r>
          </w:p>
          <w:p w:rsidR="000208F9" w:rsidRDefault="00B9275A">
            <w:pPr>
              <w:jc w:val="center"/>
              <w:rPr>
                <w:sz w:val="16"/>
                <w:szCs w:val="16"/>
              </w:rPr>
            </w:pPr>
            <w:r>
              <w:rPr>
                <w:sz w:val="16"/>
                <w:szCs w:val="16"/>
              </w:rPr>
              <w:t>40-40-07</w:t>
            </w:r>
          </w:p>
        </w:tc>
        <w:tc>
          <w:tcPr>
            <w:tcW w:w="497"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ind w:left="119" w:hanging="119"/>
              <w:jc w:val="center"/>
              <w:rPr>
                <w:sz w:val="16"/>
                <w:szCs w:val="16"/>
              </w:rPr>
            </w:pPr>
            <w:r>
              <w:rPr>
                <w:sz w:val="16"/>
                <w:szCs w:val="16"/>
              </w:rPr>
              <w:t>Кабельное ТВ</w:t>
            </w:r>
          </w:p>
        </w:tc>
        <w:tc>
          <w:tcPr>
            <w:tcW w:w="468" w:type="pct"/>
            <w:gridSpan w:val="7"/>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41-13-09</w:t>
            </w:r>
          </w:p>
        </w:tc>
        <w:tc>
          <w:tcPr>
            <w:tcW w:w="530"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ind w:left="129" w:hanging="129"/>
              <w:jc w:val="center"/>
              <w:rPr>
                <w:sz w:val="16"/>
                <w:szCs w:val="16"/>
              </w:rPr>
            </w:pPr>
            <w:r>
              <w:rPr>
                <w:sz w:val="16"/>
                <w:szCs w:val="16"/>
              </w:rPr>
              <w:t>Абонентский отдел</w:t>
            </w:r>
          </w:p>
        </w:tc>
        <w:tc>
          <w:tcPr>
            <w:tcW w:w="428" w:type="pct"/>
            <w:gridSpan w:val="4"/>
            <w:tcBorders>
              <w:top w:val="single" w:sz="4" w:space="0" w:color="auto"/>
              <w:left w:val="single" w:sz="4" w:space="0" w:color="auto"/>
              <w:bottom w:val="single" w:sz="4" w:space="0" w:color="auto"/>
              <w:right w:val="single" w:sz="4" w:space="0" w:color="auto"/>
            </w:tcBorders>
            <w:vAlign w:val="center"/>
            <w:hideMark/>
          </w:tcPr>
          <w:p w:rsidR="000208F9" w:rsidRDefault="00B9275A">
            <w:pPr>
              <w:jc w:val="center"/>
              <w:rPr>
                <w:sz w:val="16"/>
                <w:szCs w:val="16"/>
              </w:rPr>
            </w:pPr>
            <w:r>
              <w:rPr>
                <w:sz w:val="16"/>
                <w:szCs w:val="16"/>
              </w:rPr>
              <w:t>40-40-01</w:t>
            </w:r>
          </w:p>
        </w:tc>
      </w:tr>
    </w:tbl>
    <w:p w:rsidR="000208F9" w:rsidRDefault="000208F9">
      <w:pPr>
        <w:suppressAutoHyphens w:val="0"/>
        <w:spacing w:line="240" w:lineRule="auto"/>
        <w:ind w:left="0" w:firstLine="0"/>
        <w:jc w:val="left"/>
        <w:rPr>
          <w:rFonts w:eastAsia="Calibri"/>
          <w:vanish/>
          <w:lang w:eastAsia="ru-RU"/>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
        <w:gridCol w:w="237"/>
        <w:gridCol w:w="237"/>
        <w:gridCol w:w="236"/>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346"/>
        <w:gridCol w:w="238"/>
        <w:gridCol w:w="238"/>
        <w:gridCol w:w="238"/>
        <w:gridCol w:w="238"/>
        <w:gridCol w:w="238"/>
        <w:gridCol w:w="238"/>
        <w:gridCol w:w="238"/>
        <w:gridCol w:w="238"/>
        <w:gridCol w:w="238"/>
        <w:gridCol w:w="238"/>
        <w:gridCol w:w="238"/>
        <w:gridCol w:w="238"/>
        <w:gridCol w:w="238"/>
        <w:gridCol w:w="238"/>
        <w:gridCol w:w="231"/>
      </w:tblGrid>
      <w:tr w:rsidR="000208F9">
        <w:tc>
          <w:tcPr>
            <w:tcW w:w="205"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7"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7"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7"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57"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8"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107" w:type="pct"/>
            <w:tcBorders>
              <w:top w:val="nil"/>
              <w:left w:val="nil"/>
              <w:bottom w:val="nil"/>
              <w:right w:val="nil"/>
            </w:tcBorders>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r>
    </w:tbl>
    <w:p w:rsidR="000208F9" w:rsidRDefault="000208F9">
      <w:pPr>
        <w:rPr>
          <w:sz w:val="16"/>
          <w:szCs w:val="16"/>
        </w:rPr>
      </w:pPr>
    </w:p>
    <w:p w:rsidR="000208F9" w:rsidRDefault="000208F9">
      <w:pPr>
        <w:rPr>
          <w:sz w:val="16"/>
          <w:szCs w:val="16"/>
        </w:rPr>
      </w:pPr>
    </w:p>
    <w:tbl>
      <w:tblPr>
        <w:tblW w:w="0" w:type="auto"/>
        <w:tblInd w:w="689" w:type="dxa"/>
        <w:tblLook w:val="01E0"/>
      </w:tblPr>
      <w:tblGrid>
        <w:gridCol w:w="2430"/>
        <w:gridCol w:w="2430"/>
        <w:gridCol w:w="2430"/>
        <w:gridCol w:w="2430"/>
      </w:tblGrid>
      <w:tr w:rsidR="000208F9">
        <w:trPr>
          <w:trHeight w:val="575"/>
        </w:trPr>
        <w:tc>
          <w:tcPr>
            <w:tcW w:w="4850" w:type="dxa"/>
            <w:gridSpan w:val="2"/>
            <w:vAlign w:val="center"/>
            <w:hideMark/>
          </w:tcPr>
          <w:p w:rsidR="000208F9" w:rsidRDefault="00B9275A">
            <w:pPr>
              <w:jc w:val="center"/>
              <w:rPr>
                <w:b/>
                <w:sz w:val="16"/>
                <w:szCs w:val="16"/>
              </w:rPr>
            </w:pPr>
            <w:r>
              <w:rPr>
                <w:b/>
                <w:bCs/>
                <w:sz w:val="16"/>
                <w:szCs w:val="16"/>
              </w:rPr>
              <w:t>«ОПЕРАТОР СВЯЗИ»</w:t>
            </w:r>
          </w:p>
        </w:tc>
        <w:tc>
          <w:tcPr>
            <w:tcW w:w="4850" w:type="dxa"/>
            <w:gridSpan w:val="2"/>
            <w:vAlign w:val="center"/>
            <w:hideMark/>
          </w:tcPr>
          <w:p w:rsidR="000208F9" w:rsidRDefault="00B9275A">
            <w:pPr>
              <w:jc w:val="center"/>
              <w:rPr>
                <w:b/>
                <w:sz w:val="16"/>
                <w:szCs w:val="16"/>
              </w:rPr>
            </w:pPr>
            <w:r>
              <w:rPr>
                <w:b/>
                <w:bCs/>
                <w:sz w:val="16"/>
                <w:szCs w:val="16"/>
              </w:rPr>
              <w:t>«АБОНЕНТ»</w:t>
            </w:r>
          </w:p>
        </w:tc>
      </w:tr>
      <w:tr w:rsidR="000208F9">
        <w:trPr>
          <w:trHeight w:val="490"/>
        </w:trPr>
        <w:tc>
          <w:tcPr>
            <w:tcW w:w="2425" w:type="dxa"/>
            <w:tcBorders>
              <w:top w:val="nil"/>
              <w:left w:val="nil"/>
              <w:bottom w:val="single" w:sz="4" w:space="0" w:color="auto"/>
              <w:right w:val="nil"/>
            </w:tcBorders>
            <w:vAlign w:val="bottom"/>
          </w:tcPr>
          <w:p w:rsidR="000208F9" w:rsidRDefault="000208F9">
            <w:pPr>
              <w:rPr>
                <w:sz w:val="16"/>
                <w:szCs w:val="16"/>
                <w:lang w:val="it-IT"/>
              </w:rPr>
            </w:pPr>
          </w:p>
        </w:tc>
        <w:tc>
          <w:tcPr>
            <w:tcW w:w="2425" w:type="dxa"/>
            <w:vAlign w:val="bottom"/>
            <w:hideMark/>
          </w:tcPr>
          <w:p w:rsidR="000208F9" w:rsidRDefault="00B9275A">
            <w:pPr>
              <w:rPr>
                <w:b/>
                <w:sz w:val="16"/>
                <w:szCs w:val="16"/>
              </w:rPr>
            </w:pPr>
            <w:r>
              <w:rPr>
                <w:b/>
                <w:sz w:val="16"/>
                <w:szCs w:val="16"/>
              </w:rPr>
              <w:t xml:space="preserve">С.Ю. </w:t>
            </w:r>
            <w:proofErr w:type="spellStart"/>
            <w:r>
              <w:rPr>
                <w:b/>
                <w:sz w:val="16"/>
                <w:szCs w:val="16"/>
              </w:rPr>
              <w:t>Ромашин</w:t>
            </w:r>
            <w:proofErr w:type="spellEnd"/>
            <w:r>
              <w:rPr>
                <w:b/>
                <w:sz w:val="16"/>
                <w:szCs w:val="16"/>
              </w:rPr>
              <w:t xml:space="preserve">  </w:t>
            </w:r>
          </w:p>
        </w:tc>
        <w:tc>
          <w:tcPr>
            <w:tcW w:w="2425" w:type="dxa"/>
            <w:tcBorders>
              <w:top w:val="nil"/>
              <w:left w:val="nil"/>
              <w:bottom w:val="single" w:sz="4" w:space="0" w:color="auto"/>
              <w:right w:val="nil"/>
            </w:tcBorders>
            <w:vAlign w:val="bottom"/>
          </w:tcPr>
          <w:p w:rsidR="000208F9" w:rsidRDefault="000208F9">
            <w:pPr>
              <w:rPr>
                <w:sz w:val="16"/>
                <w:szCs w:val="16"/>
              </w:rPr>
            </w:pPr>
          </w:p>
        </w:tc>
        <w:tc>
          <w:tcPr>
            <w:tcW w:w="2425" w:type="dxa"/>
            <w:vAlign w:val="bottom"/>
            <w:hideMark/>
          </w:tcPr>
          <w:p w:rsidR="000208F9" w:rsidRDefault="00B9275A">
            <w:pPr>
              <w:jc w:val="right"/>
              <w:rPr>
                <w:b/>
                <w:sz w:val="16"/>
                <w:szCs w:val="16"/>
              </w:rPr>
            </w:pPr>
            <w:r>
              <w:rPr>
                <w:rFonts w:eastAsia="Calibri"/>
                <w:sz w:val="16"/>
                <w:szCs w:val="16"/>
                <w:lang w:val="en-US" w:eastAsia="en-US"/>
              </w:rPr>
              <w:t>[FIO]</w:t>
            </w:r>
          </w:p>
        </w:tc>
      </w:tr>
      <w:tr w:rsidR="000208F9">
        <w:tc>
          <w:tcPr>
            <w:tcW w:w="2430"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430"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430"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c>
          <w:tcPr>
            <w:tcW w:w="2430" w:type="dxa"/>
            <w:vAlign w:val="center"/>
            <w:hideMark/>
          </w:tcPr>
          <w:p w:rsidR="000208F9" w:rsidRDefault="000208F9">
            <w:pPr>
              <w:suppressAutoHyphens w:val="0"/>
              <w:spacing w:line="240" w:lineRule="auto"/>
              <w:ind w:left="0" w:firstLine="0"/>
              <w:jc w:val="left"/>
              <w:rPr>
                <w:rFonts w:ascii="Calibri" w:eastAsia="Calibri" w:hAnsi="Calibri"/>
                <w:sz w:val="20"/>
                <w:szCs w:val="20"/>
                <w:lang w:eastAsia="ru-RU"/>
              </w:rPr>
            </w:pPr>
          </w:p>
        </w:tc>
      </w:tr>
    </w:tbl>
    <w:p w:rsidR="000208F9" w:rsidRDefault="00B9275A">
      <w:pPr>
        <w:rPr>
          <w:sz w:val="16"/>
          <w:szCs w:val="16"/>
        </w:rPr>
      </w:pPr>
      <w:r>
        <w:rPr>
          <w:sz w:val="16"/>
          <w:szCs w:val="16"/>
        </w:rPr>
        <w:t xml:space="preserve">             МП                                                                                                       </w:t>
      </w:r>
      <w:proofErr w:type="spellStart"/>
      <w:proofErr w:type="gramStart"/>
      <w:r>
        <w:rPr>
          <w:sz w:val="16"/>
          <w:szCs w:val="16"/>
        </w:rPr>
        <w:t>МП</w:t>
      </w:r>
      <w:proofErr w:type="spellEnd"/>
      <w:proofErr w:type="gramEnd"/>
    </w:p>
    <w:sectPr w:rsidR="000208F9" w:rsidSect="000208F9">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rsids>
    <w:rsidRoot w:val="00B9275A"/>
    <w:rsid w:val="000208F9"/>
    <w:rsid w:val="00813E67"/>
    <w:rsid w:val="00875FAB"/>
    <w:rsid w:val="0094136C"/>
    <w:rsid w:val="00AD30FD"/>
    <w:rsid w:val="00B9275A"/>
    <w:rsid w:val="00E34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F9"/>
    <w:pPr>
      <w:suppressAutoHyphens/>
      <w:spacing w:line="200" w:lineRule="atLeast"/>
      <w:ind w:left="567" w:hanging="567"/>
      <w:jc w:val="both"/>
    </w:pPr>
    <w:rPr>
      <w:rFonts w:ascii="Times New Roman" w:eastAsia="MS Mincho" w:hAnsi="Times New Roman"/>
      <w:sz w:val="24"/>
      <w:szCs w:val="24"/>
      <w:lang w:eastAsia="ar-SA"/>
    </w:rPr>
  </w:style>
  <w:style w:type="paragraph" w:styleId="7">
    <w:name w:val="heading 7"/>
    <w:basedOn w:val="a"/>
    <w:next w:val="a"/>
    <w:link w:val="70"/>
    <w:uiPriority w:val="9"/>
    <w:semiHidden/>
    <w:qFormat/>
    <w:rsid w:val="000208F9"/>
    <w:pPr>
      <w:tabs>
        <w:tab w:val="num" w:pos="0"/>
      </w:tabs>
      <w:spacing w:before="240" w:after="60"/>
      <w:ind w:left="1296" w:hanging="1296"/>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08F9"/>
    <w:rPr>
      <w:color w:val="000000"/>
      <w:u w:val="single"/>
    </w:rPr>
  </w:style>
  <w:style w:type="character" w:styleId="a4">
    <w:name w:val="FollowedHyperlink"/>
    <w:basedOn w:val="a0"/>
    <w:uiPriority w:val="99"/>
    <w:semiHidden/>
    <w:unhideWhenUsed/>
    <w:rsid w:val="000208F9"/>
    <w:rPr>
      <w:color w:val="800080"/>
      <w:u w:val="single"/>
    </w:rPr>
  </w:style>
  <w:style w:type="paragraph" w:styleId="a5">
    <w:name w:val="Normal (Web)"/>
    <w:basedOn w:val="a"/>
    <w:uiPriority w:val="99"/>
    <w:semiHidden/>
    <w:unhideWhenUsed/>
    <w:rsid w:val="000208F9"/>
    <w:pPr>
      <w:suppressAutoHyphens w:val="0"/>
      <w:spacing w:before="100" w:beforeAutospacing="1" w:after="100" w:afterAutospacing="1" w:line="240" w:lineRule="auto"/>
      <w:ind w:left="0" w:firstLine="0"/>
      <w:jc w:val="left"/>
    </w:pPr>
    <w:rPr>
      <w:rFonts w:eastAsia="Times New Roman"/>
      <w:lang w:eastAsia="ru-RU"/>
    </w:rPr>
  </w:style>
  <w:style w:type="character" w:customStyle="1" w:styleId="70">
    <w:name w:val="Заголовок 7 Знак"/>
    <w:basedOn w:val="a0"/>
    <w:link w:val="7"/>
    <w:uiPriority w:val="9"/>
    <w:rsid w:val="000208F9"/>
    <w:rPr>
      <w:rFonts w:asciiTheme="majorHAnsi" w:eastAsiaTheme="majorEastAsia" w:hAnsiTheme="majorHAnsi" w:cstheme="majorBidi"/>
      <w:i/>
      <w:iCs/>
      <w:color w:val="404040" w:themeColor="text1" w:themeTint="BF"/>
      <w:sz w:val="24"/>
      <w:szCs w:val="24"/>
      <w:lang w:eastAsia="ar-SA"/>
    </w:rPr>
  </w:style>
  <w:style w:type="paragraph" w:styleId="a6">
    <w:name w:val="header"/>
    <w:basedOn w:val="a"/>
    <w:link w:val="a7"/>
    <w:uiPriority w:val="99"/>
    <w:semiHidden/>
    <w:unhideWhenUsed/>
    <w:rsid w:val="000208F9"/>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208F9"/>
    <w:rPr>
      <w:rFonts w:ascii="Times New Roman" w:eastAsia="MS Mincho" w:hAnsi="Times New Roman"/>
      <w:sz w:val="24"/>
      <w:szCs w:val="24"/>
      <w:lang w:eastAsia="ar-SA"/>
    </w:rPr>
  </w:style>
  <w:style w:type="paragraph" w:styleId="a8">
    <w:name w:val="footer"/>
    <w:basedOn w:val="a"/>
    <w:link w:val="a9"/>
    <w:uiPriority w:val="99"/>
    <w:semiHidden/>
    <w:unhideWhenUsed/>
    <w:rsid w:val="000208F9"/>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208F9"/>
    <w:rPr>
      <w:rFonts w:ascii="Times New Roman" w:eastAsia="MS Mincho" w:hAnsi="Times New Roman"/>
      <w:sz w:val="24"/>
      <w:szCs w:val="24"/>
      <w:lang w:eastAsia="ar-SA"/>
    </w:rPr>
  </w:style>
  <w:style w:type="paragraph" w:customStyle="1" w:styleId="55503">
    <w:name w:val="Основнойтекстсотступо&amp;#55503"/>
    <w:basedOn w:val="a"/>
    <w:uiPriority w:val="99"/>
    <w:semiHidden/>
    <w:rsid w:val="000208F9"/>
    <w:pPr>
      <w:spacing w:after="120" w:line="480" w:lineRule="auto"/>
      <w:ind w:left="283"/>
    </w:pPr>
    <w:rPr>
      <w:rFonts w:eastAsia="Times New Roman"/>
    </w:rPr>
  </w:style>
  <w:style w:type="character" w:customStyle="1" w:styleId="17319">
    <w:name w:val="Заголово&amp;#17319"/>
    <w:aliases w:val="Знак"/>
    <w:basedOn w:val="a0"/>
    <w:link w:val="173191"/>
    <w:uiPriority w:val="9"/>
    <w:locked/>
    <w:rsid w:val="000208F9"/>
    <w:rPr>
      <w:rFonts w:ascii="Cambria" w:eastAsia="Times New Roman" w:hAnsi="Cambria" w:cs="Times New Roman" w:hint="default"/>
      <w:i/>
      <w:iCs/>
      <w:color w:val="404040"/>
      <w:sz w:val="24"/>
      <w:szCs w:val="24"/>
      <w:lang w:eastAsia="ar-SA"/>
    </w:rPr>
  </w:style>
  <w:style w:type="paragraph" w:customStyle="1" w:styleId="173191">
    <w:name w:val="Заголово&amp;#173191"/>
    <w:basedOn w:val="a"/>
    <w:link w:val="17319"/>
    <w:uiPriority w:val="99"/>
    <w:semiHidden/>
    <w:rsid w:val="000208F9"/>
  </w:style>
  <w:style w:type="paragraph" w:customStyle="1" w:styleId="173192">
    <w:name w:val="Заголово&amp;#173192"/>
    <w:basedOn w:val="a"/>
    <w:link w:val="17319"/>
    <w:uiPriority w:val="99"/>
    <w:semiHidden/>
    <w:rsid w:val="000208F9"/>
  </w:style>
  <w:style w:type="paragraph" w:customStyle="1" w:styleId="173193">
    <w:name w:val="Заголово&amp;#173193"/>
    <w:basedOn w:val="a"/>
    <w:link w:val="17319"/>
    <w:uiPriority w:val="99"/>
    <w:semiHidden/>
    <w:rsid w:val="000208F9"/>
  </w:style>
  <w:style w:type="character" w:customStyle="1" w:styleId="aa">
    <w:name w:val="ВерхнийколонтитулЗнак"/>
    <w:basedOn w:val="a0"/>
    <w:link w:val="ab"/>
    <w:uiPriority w:val="99"/>
    <w:semiHidden/>
    <w:locked/>
    <w:rsid w:val="000208F9"/>
    <w:rPr>
      <w:rFonts w:ascii="Times New Roman" w:eastAsia="MS Mincho" w:hAnsi="Times New Roman" w:cs="Times New Roman" w:hint="default"/>
      <w:sz w:val="24"/>
      <w:szCs w:val="24"/>
      <w:lang w:eastAsia="ar-SA"/>
    </w:rPr>
  </w:style>
  <w:style w:type="paragraph" w:customStyle="1" w:styleId="ab">
    <w:name w:val="Верхнийколонтитул"/>
    <w:basedOn w:val="a"/>
    <w:link w:val="aa"/>
    <w:uiPriority w:val="99"/>
    <w:semiHidden/>
    <w:rsid w:val="000208F9"/>
  </w:style>
  <w:style w:type="character" w:customStyle="1" w:styleId="ac">
    <w:name w:val="НижнийколонтитулЗнак"/>
    <w:basedOn w:val="a0"/>
    <w:link w:val="ad"/>
    <w:uiPriority w:val="99"/>
    <w:semiHidden/>
    <w:locked/>
    <w:rsid w:val="000208F9"/>
    <w:rPr>
      <w:rFonts w:ascii="Times New Roman" w:eastAsia="MS Mincho" w:hAnsi="Times New Roman" w:cs="Times New Roman" w:hint="default"/>
      <w:sz w:val="24"/>
      <w:szCs w:val="24"/>
      <w:lang w:eastAsia="ar-SA"/>
    </w:rPr>
  </w:style>
  <w:style w:type="paragraph" w:customStyle="1" w:styleId="ad">
    <w:name w:val="Нижнийколонтитул"/>
    <w:basedOn w:val="a"/>
    <w:link w:val="ac"/>
    <w:uiPriority w:val="99"/>
    <w:semiHidden/>
    <w:rsid w:val="000208F9"/>
  </w:style>
  <w:style w:type="paragraph" w:customStyle="1" w:styleId="71">
    <w:name w:val="Заголовок7"/>
    <w:basedOn w:val="a"/>
    <w:link w:val="72"/>
    <w:rsid w:val="000208F9"/>
  </w:style>
  <w:style w:type="character" w:customStyle="1" w:styleId="72">
    <w:name w:val="Заголовок7 Знак"/>
    <w:basedOn w:val="a0"/>
    <w:link w:val="71"/>
    <w:uiPriority w:val="9"/>
    <w:locked/>
    <w:rsid w:val="000208F9"/>
    <w:rPr>
      <w:rFonts w:ascii="Cambria" w:eastAsia="Times New Roman" w:hAnsi="Cambria" w:cs="Times New Roman" w:hint="default"/>
      <w:i/>
      <w:iCs/>
      <w:color w:val="404040"/>
      <w:sz w:val="24"/>
      <w:szCs w:val="24"/>
      <w:lang w:eastAsia="ar-SA"/>
    </w:rPr>
  </w:style>
  <w:style w:type="character" w:customStyle="1" w:styleId="style3">
    <w:name w:val="style3"/>
    <w:basedOn w:val="a0"/>
    <w:rsid w:val="000208F9"/>
  </w:style>
  <w:style w:type="character" w:customStyle="1" w:styleId="msonormal0">
    <w:name w:val="msonormal"/>
    <w:basedOn w:val="a0"/>
    <w:rsid w:val="00020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com.ru/" TargetMode="External"/><Relationship Id="rId3" Type="http://schemas.openxmlformats.org/officeDocument/2006/relationships/webSettings" Target="webSettings.xml"/><Relationship Id="rId7" Type="http://schemas.openxmlformats.org/officeDocument/2006/relationships/hyperlink" Target="http://www.ppcom.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pcom.ru/" TargetMode="External"/><Relationship Id="rId11" Type="http://schemas.openxmlformats.org/officeDocument/2006/relationships/fontTable" Target="fontTable.xml"/><Relationship Id="rId5" Type="http://schemas.openxmlformats.org/officeDocument/2006/relationships/hyperlink" Target="http://www.ppcom.ru/" TargetMode="External"/><Relationship Id="rId10" Type="http://schemas.openxmlformats.org/officeDocument/2006/relationships/hyperlink" Target="http://www.ppcom.ru/" TargetMode="External"/><Relationship Id="rId4" Type="http://schemas.openxmlformats.org/officeDocument/2006/relationships/hyperlink" Target="https://billing.ptcomm.ru/cgi-bin/net/login" TargetMode="External"/><Relationship Id="rId9" Type="http://schemas.openxmlformats.org/officeDocument/2006/relationships/hyperlink" Target="http://www.pp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5104</Words>
  <Characters>29096</Characters>
  <Application>Microsoft Office Word</Application>
  <DocSecurity>0</DocSecurity>
  <Lines>242</Lines>
  <Paragraphs>68</Paragraphs>
  <ScaleCrop>false</ScaleCrop>
  <Company>Microsoft</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связи юридическим лицам от 01_04_2016</dc:title>
  <dc:creator>Ирина</dc:creator>
  <cp:lastModifiedBy>natalja</cp:lastModifiedBy>
  <cp:revision>5</cp:revision>
  <dcterms:created xsi:type="dcterms:W3CDTF">2018-11-14T09:43:00Z</dcterms:created>
  <dcterms:modified xsi:type="dcterms:W3CDTF">2019-01-21T13:12:00Z</dcterms:modified>
</cp:coreProperties>
</file>